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B67909" w:rsidTr="00B6790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B67909" w:rsidTr="00B6790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67909" w:rsidTr="00B6790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40E50">
              <w:rPr>
                <w:rFonts w:ascii="Arial" w:hAnsi="Arial" w:cs="Arial"/>
                <w:sz w:val="20"/>
              </w:rPr>
              <w:t>Augusto de Saint Malo Orillac</w:t>
            </w:r>
          </w:p>
        </w:tc>
      </w:tr>
      <w:tr w:rsidR="00B67909" w:rsidTr="00B6790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40E50">
              <w:rPr>
                <w:rFonts w:ascii="Arial" w:hAnsi="Arial" w:cs="Arial"/>
                <w:sz w:val="20"/>
              </w:rPr>
              <w:t xml:space="preserve">Director </w:t>
            </w:r>
            <w:r w:rsidR="005837BF">
              <w:rPr>
                <w:rFonts w:ascii="Arial" w:hAnsi="Arial" w:cs="Arial"/>
                <w:sz w:val="20"/>
              </w:rPr>
              <w:t xml:space="preserve">del </w:t>
            </w:r>
            <w:r w:rsidR="00A40E50">
              <w:rPr>
                <w:rFonts w:ascii="Arial" w:hAnsi="Arial" w:cs="Arial"/>
                <w:sz w:val="20"/>
              </w:rPr>
              <w:t>Asilo Chapuí</w:t>
            </w:r>
          </w:p>
        </w:tc>
      </w:tr>
      <w:tr w:rsidR="00B67909" w:rsidTr="00B6790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837B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</w:t>
            </w:r>
            <w:r w:rsidR="00A40E50">
              <w:rPr>
                <w:rFonts w:ascii="Arial" w:hAnsi="Arial" w:cs="Arial"/>
                <w:sz w:val="20"/>
              </w:rPr>
              <w:t xml:space="preserve"> recurrente reclama encontrarse internado en el Asilo Ch</w:t>
            </w:r>
            <w:r w:rsidR="005837BF">
              <w:rPr>
                <w:rFonts w:ascii="Arial" w:hAnsi="Arial" w:cs="Arial"/>
                <w:sz w:val="20"/>
              </w:rPr>
              <w:t>a</w:t>
            </w:r>
            <w:r w:rsidR="00A40E50">
              <w:rPr>
                <w:rFonts w:ascii="Arial" w:hAnsi="Arial" w:cs="Arial"/>
                <w:sz w:val="20"/>
              </w:rPr>
              <w:t>puí sin padecer alteración nerviosa alguna.</w:t>
            </w:r>
          </w:p>
        </w:tc>
      </w:tr>
      <w:tr w:rsidR="00B67909" w:rsidTr="00B6790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837B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El </w:t>
            </w:r>
            <w:r w:rsidR="003B026A">
              <w:rPr>
                <w:rFonts w:ascii="Arial" w:hAnsi="Arial" w:cs="Arial"/>
                <w:sz w:val="20"/>
              </w:rPr>
              <w:t>recurrente es un esquizofrénico paranoico, por lo que su internación es necesaria.</w:t>
            </w:r>
          </w:p>
        </w:tc>
      </w:tr>
      <w:tr w:rsidR="00B67909" w:rsidTr="00583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B67909" w:rsidP="005837BF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09" w:rsidRDefault="003B026A" w:rsidP="005837B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(el caso en cuestión no es objeto de un recurso de habeas corpus, debido a que su internación en el Hospital Nacional de Insanos no busca privar al recurrente de su libertad, sino, procurar su restablecimiento a la normalidad).</w:t>
            </w:r>
            <w:bookmarkStart w:id="0" w:name="_GoBack"/>
            <w:bookmarkEnd w:id="0"/>
          </w:p>
        </w:tc>
      </w:tr>
    </w:tbl>
    <w:p w:rsidR="00B67909" w:rsidRDefault="00B67909" w:rsidP="00B67909">
      <w:pPr>
        <w:spacing w:line="360" w:lineRule="auto"/>
        <w:rPr>
          <w:sz w:val="28"/>
        </w:rPr>
      </w:pPr>
    </w:p>
    <w:p w:rsidR="00B67909" w:rsidRDefault="00B67909" w:rsidP="00B6790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21</w:t>
      </w:r>
    </w:p>
    <w:p w:rsidR="00B67909" w:rsidRDefault="00B67909" w:rsidP="00B6790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diez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5837B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837BF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Guzmán, Castro, Picado, Alfaro, Iglesias, Moya y Guier.</w:t>
      </w:r>
    </w:p>
    <w:p w:rsidR="005837BF" w:rsidRDefault="005837BF" w:rsidP="00B6790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67909" w:rsidRDefault="00B67909" w:rsidP="00B6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III</w:t>
      </w:r>
    </w:p>
    <w:p w:rsidR="00B67909" w:rsidRDefault="00B67909" w:rsidP="00B679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Tomando en consideración el recurso de </w:t>
      </w:r>
      <w:r w:rsidR="005837BF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5837B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 w:rsidR="00A40E50">
        <w:rPr>
          <w:rFonts w:ascii="Times New Roman" w:hAnsi="Times New Roman" w:cs="Times New Roman"/>
          <w:b/>
          <w:sz w:val="28"/>
          <w:szCs w:val="28"/>
        </w:rPr>
        <w:t>AUGUSTO DE SAINT M</w:t>
      </w:r>
      <w:r>
        <w:rPr>
          <w:rFonts w:ascii="Times New Roman" w:hAnsi="Times New Roman" w:cs="Times New Roman"/>
          <w:b/>
          <w:sz w:val="28"/>
          <w:szCs w:val="28"/>
        </w:rPr>
        <w:t>ALO ORILLAC</w:t>
      </w:r>
      <w:r>
        <w:rPr>
          <w:rFonts w:ascii="Times New Roman" w:hAnsi="Times New Roman" w:cs="Times New Roman"/>
          <w:sz w:val="28"/>
          <w:szCs w:val="28"/>
        </w:rPr>
        <w:t xml:space="preserve">, basado en que se encuentra en el asilo Chapuí sin padecer de alteración nerviosa alguna, y leído el informe rendido por el director de dicho establecimiento del que aparece que el recurrente es un esquizofrénico paranoico, que ahora se encuentra en estado de sumisión; pero que sufre de brotes agudos peligrosos, se resolvió: declarar sin lugar el recurso en examen, por no ser caso de </w:t>
      </w:r>
      <w:r w:rsidR="005837BF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5837B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orpus, una vez que la internación de aquél en el Hospital Nacional de Insanos solo tiene por objeto procurar su restablecimiento a la normalidad. </w:t>
      </w:r>
    </w:p>
    <w:p w:rsidR="00B67909" w:rsidRDefault="00B67909" w:rsidP="00B67909"/>
    <w:p w:rsidR="00A40E50" w:rsidRDefault="00A40E50"/>
    <w:sectPr w:rsidR="00A40E50" w:rsidSect="00166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B67909"/>
    <w:rsid w:val="00166C81"/>
    <w:rsid w:val="003B026A"/>
    <w:rsid w:val="00411BF0"/>
    <w:rsid w:val="005837BF"/>
    <w:rsid w:val="006633EB"/>
    <w:rsid w:val="00A40E50"/>
    <w:rsid w:val="00B6790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2016-10-20T04:26:00Z</dcterms:created>
  <dcterms:modified xsi:type="dcterms:W3CDTF">2016-10-20T21:46:00Z</dcterms:modified>
</cp:coreProperties>
</file>