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7B" w:rsidRPr="00317330" w:rsidRDefault="00F6547B" w:rsidP="00F6547B">
      <w:pPr>
        <w:jc w:val="center"/>
        <w:rPr>
          <w:b/>
        </w:rPr>
      </w:pPr>
      <w:r>
        <w:rPr>
          <w:b/>
        </w:rPr>
        <w:t>N° 41</w:t>
      </w:r>
    </w:p>
    <w:p w:rsidR="00F6547B" w:rsidRDefault="00F6547B" w:rsidP="00F6547B">
      <w:pPr>
        <w:ind w:firstLine="708"/>
        <w:jc w:val="both"/>
      </w:pPr>
      <w:r>
        <w:t>Sesión extraordinaria de la Corte Plena celebrada a las tres de la tarde del diez y ocho de abril de mil novecientos veintidós, con asistencia de los Magistrados Oreamuno, Presidente; Castro Ureña, Arguello de Vars, Ross, Guardia, Guzmán, Álvarez, Monge, Vargas y Castro Rodríguez y del Conjuez Tristán Fernández.</w:t>
      </w:r>
    </w:p>
    <w:p w:rsidR="00F6547B" w:rsidRPr="00317330" w:rsidRDefault="00F6547B" w:rsidP="00F6547B">
      <w:pPr>
        <w:jc w:val="center"/>
        <w:rPr>
          <w:b/>
        </w:rPr>
      </w:pPr>
      <w:r>
        <w:rPr>
          <w:b/>
        </w:rPr>
        <w:t>Artículo II</w:t>
      </w:r>
    </w:p>
    <w:p w:rsidR="00F6547B" w:rsidRDefault="00F6547B" w:rsidP="00F6547B">
      <w:pPr>
        <w:ind w:firstLine="708"/>
        <w:jc w:val="both"/>
      </w:pPr>
      <w:r>
        <w:t>Se dio cuenta: 1° del recurso de Hábeas Corpus interpuesto por Alfredo Valverde Mesa alegando que tiene ya descontadas las penas que le fueron impuestas por los delitos de robo, estafa y hurto, abonándole el trabajo hecho. Que por ese motivo su prisión es ilegal y que fundado en los artículos 28 y 40 de la Constitución y Ley de Hábeas Corpus interpone este recurso a efecto de que se ordene su libertad. 2° De la certificación del Comandante de San Lucas, relativa al cómputo del tiempo que al recurrente le corresponde por prisión y por trabajos ejecutados en la Cárcel. El Magistrado Guardia hizo moción para que primeramente se pidiera el informe a que se refiere el artículo 5° de la Ley de 13 de noviembre de 1909</w:t>
      </w:r>
      <w:r w:rsidR="00DF074A">
        <w:t>. Puesto a votación fue desechada contra los votos del proponente del Conjuez Tristán y de los Magistrados Vargas, Guzmán y Arguello de Vars. Se procedió luego a conocer del recurso, habiéndose resuelto sin lugar</w:t>
      </w:r>
      <w:r w:rsidR="002F41D6">
        <w:t xml:space="preserve"> por constar de la certificación del Comandante del presidio de San Lucas que el reo no tiene aún descontada su última pena</w:t>
      </w:r>
      <w:r>
        <w:t>.</w:t>
      </w:r>
    </w:p>
    <w:p w:rsidR="00956078" w:rsidRDefault="002F41D6" w:rsidP="002F41D6">
      <w:pPr>
        <w:jc w:val="right"/>
      </w:pPr>
      <w:r>
        <w:t>Terminó la sesión.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6547B"/>
    <w:rsid w:val="002F41D6"/>
    <w:rsid w:val="00956078"/>
    <w:rsid w:val="00A9788C"/>
    <w:rsid w:val="00DF074A"/>
    <w:rsid w:val="00F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2016-07-14T14:54:00Z</dcterms:created>
  <dcterms:modified xsi:type="dcterms:W3CDTF">2016-07-14T15:16:00Z</dcterms:modified>
</cp:coreProperties>
</file>