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A4" w:rsidRPr="00317330" w:rsidRDefault="003D69A4" w:rsidP="003D69A4">
      <w:pPr>
        <w:jc w:val="center"/>
        <w:rPr>
          <w:b/>
        </w:rPr>
      </w:pPr>
      <w:r>
        <w:rPr>
          <w:b/>
        </w:rPr>
        <w:t>N° 14</w:t>
      </w:r>
    </w:p>
    <w:p w:rsidR="003D69A4" w:rsidRDefault="003D69A4" w:rsidP="003D69A4">
      <w:pPr>
        <w:ind w:firstLine="708"/>
        <w:jc w:val="both"/>
      </w:pPr>
      <w:r>
        <w:t>Sesión ordinaria de Corte Plena celebrada a las dos y cincuenta y cinco minutos de la tarde del once de marzo de mil novecientos veintinueve, con asistencia de los señores Magistrados Oreamuno, Presidente; Trejos, Dávila, Vargas Pacheco, Solórzano, Álvarez y Fernández Rodríguez y Conjueces Licenciados Manuel Echeverría Aguilar, Luis Cruz Mesa, Emiliano Odio Méndez y Jorge Tristán Fernández.</w:t>
      </w:r>
    </w:p>
    <w:p w:rsidR="003D69A4" w:rsidRPr="00317330" w:rsidRDefault="003D69A4" w:rsidP="003D69A4">
      <w:pPr>
        <w:jc w:val="center"/>
        <w:rPr>
          <w:b/>
        </w:rPr>
      </w:pPr>
      <w:r>
        <w:rPr>
          <w:b/>
        </w:rPr>
        <w:t>Artículo III</w:t>
      </w:r>
    </w:p>
    <w:p w:rsidR="003D69A4" w:rsidRDefault="003D69A4" w:rsidP="00C723E3">
      <w:pPr>
        <w:ind w:firstLine="708"/>
        <w:jc w:val="both"/>
      </w:pPr>
      <w:r>
        <w:t xml:space="preserve">Leído: 1° El recurso de Rafael Ángel Morales, único apellido, y Ramón Chacón Carranza en que manifiestan que desde el cinco </w:t>
      </w:r>
      <w:r w:rsidR="000604E6">
        <w:t>del mes en curso fueron detenidos en la Segunda Sección de Policía</w:t>
      </w:r>
      <w:r w:rsidR="00D348C0">
        <w:t xml:space="preserve"> y penados luego por el Agente Principal de Policía de esta ciudad a pagar cincuenta colones de multa, o en su defecto a sufrir veinticinco días de arresto en la Cárcel Pública de Varones de esta capital, donde se encuentran desde el indicado día cinco; que no han cometido delito alguno y se les negó el derecho que proclama el artículo 42 de la Constitución Política, por lo que amparados al derecho que concede el artículo 8° de la Ley de 12 de noviembre de 1909, interponían recurso de Hábeas Corpus para que se decrete la inmediata libertad de </w:t>
      </w:r>
      <w:r w:rsidR="00186B72">
        <w:t xml:space="preserve">ellos. 2° El informe del Agente Principal de Policía de esta ciudad, señor Juan Monge Rodríguez, en que dice que los recurrentes fueron juzgados por hurto menor en perjuicio de Magín Rodríguez; que como los </w:t>
      </w:r>
      <w:r w:rsidR="00C723E3">
        <w:t xml:space="preserve">reos no </w:t>
      </w:r>
      <w:proofErr w:type="spellStart"/>
      <w:r w:rsidR="00C723E3">
        <w:t>oblaron</w:t>
      </w:r>
      <w:proofErr w:type="spellEnd"/>
      <w:r w:rsidR="00C723E3">
        <w:t xml:space="preserve"> la multa de cincuenta colones, descontaron la pena de veinticinco días de arresto y que los mismos confesaron el hecho. Discutido el asunto y con vista de las diligencias enviadas por el dicho Agente, se declaró sin lugar el recurso mencionado</w:t>
      </w:r>
      <w:r>
        <w:t>.</w:t>
      </w:r>
    </w:p>
    <w:p w:rsidR="003D69A4" w:rsidRDefault="003D69A4" w:rsidP="003D69A4"/>
    <w:p w:rsidR="003D69A4" w:rsidRDefault="003D69A4" w:rsidP="003D69A4"/>
    <w:p w:rsidR="003D69A4" w:rsidRDefault="003D69A4" w:rsidP="003D69A4"/>
    <w:p w:rsidR="003D69A4" w:rsidRDefault="003D69A4" w:rsidP="003D69A4"/>
    <w:p w:rsidR="003D69A4" w:rsidRDefault="003D69A4" w:rsidP="003D69A4"/>
    <w:p w:rsidR="003D69A4" w:rsidRDefault="003D69A4" w:rsidP="003D69A4"/>
    <w:p w:rsidR="003D69A4" w:rsidRDefault="003D69A4" w:rsidP="003D69A4"/>
    <w:p w:rsidR="003D69A4" w:rsidRDefault="003D69A4" w:rsidP="003D69A4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D69A4"/>
    <w:rsid w:val="000604E6"/>
    <w:rsid w:val="00186B72"/>
    <w:rsid w:val="003D69A4"/>
    <w:rsid w:val="00651D04"/>
    <w:rsid w:val="00956078"/>
    <w:rsid w:val="00C723E3"/>
    <w:rsid w:val="00D3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2016-08-12T17:21:00Z</dcterms:created>
  <dcterms:modified xsi:type="dcterms:W3CDTF">2016-08-12T19:18:00Z</dcterms:modified>
</cp:coreProperties>
</file>