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971E45" w:rsidTr="00971E45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 w:rsidP="00BF3AD2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 w:rsidP="00BF3AD2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de febrero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 w:rsidP="00BF3AD2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 w:rsidP="00BF3AD2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71E45" w:rsidTr="00971E4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 w:rsidP="00BF3AD2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971E45" w:rsidTr="00971E4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 w:rsidP="00BF3AD2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Manuel Antonio Quesada Vargas</w:t>
            </w:r>
          </w:p>
        </w:tc>
      </w:tr>
      <w:tr w:rsidR="00971E45" w:rsidTr="00971E4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 w:rsidP="00BF3AD2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Agente de Policía de Tucurrique</w:t>
            </w:r>
          </w:p>
        </w:tc>
      </w:tr>
      <w:tr w:rsidR="00971E45" w:rsidTr="00971E4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 w:rsidP="00BF3AD2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971E45" w:rsidTr="00971E4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 w:rsidP="00BF3AD2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Recurrido: </w:t>
            </w:r>
            <w:r w:rsidR="00C76C91">
              <w:rPr>
                <w:rFonts w:ascii="Arial" w:hAnsi="Arial" w:cs="Arial"/>
                <w:sz w:val="20"/>
              </w:rPr>
              <w:t>La prisión del recurrente fue ordenada por la autoridad de policía, pero no se ha establecido sumaria en su contra por los delitos que se le atribuyen.</w:t>
            </w:r>
          </w:p>
        </w:tc>
      </w:tr>
      <w:tr w:rsidR="00971E45" w:rsidTr="00BF3AD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 w:rsidP="00BF3AD2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 w:rsidP="00BF3AD2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 lugar (</w:t>
            </w:r>
            <w:r w:rsidR="00C76C91">
              <w:rPr>
                <w:rFonts w:ascii="Arial" w:hAnsi="Arial" w:cs="Arial"/>
                <w:sz w:val="20"/>
              </w:rPr>
              <w:t>la privación de libertad del recurrente no tiene fundamento legal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971E45" w:rsidRDefault="00971E45" w:rsidP="00971E45">
      <w:pPr>
        <w:spacing w:line="360" w:lineRule="auto"/>
        <w:rPr>
          <w:sz w:val="28"/>
        </w:rPr>
      </w:pPr>
    </w:p>
    <w:p w:rsidR="00971E45" w:rsidRDefault="00971E45" w:rsidP="00971E4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3</w:t>
      </w:r>
    </w:p>
    <w:p w:rsidR="00971E45" w:rsidRDefault="00971E45" w:rsidP="00BF3AD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INTERINA celebrada a las catorce horas y treinta minutos del doce de febrero de mil novecientos cuarenta y cinco</w:t>
      </w:r>
      <w:r>
        <w:rPr>
          <w:rFonts w:ascii="Times New Roman" w:hAnsi="Times New Roman" w:cs="Times New Roman"/>
          <w:sz w:val="28"/>
        </w:rPr>
        <w:t xml:space="preserve">, con asistencia de los señores Magistrados Sanabria Coto, Aguilar Morúa y González Sibaja, bajo la presidencia del primero. </w:t>
      </w:r>
    </w:p>
    <w:p w:rsidR="00BF3AD2" w:rsidRDefault="00BF3AD2" w:rsidP="00BF3AD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971E45" w:rsidRDefault="00971E45" w:rsidP="00BF3AD2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F963AC" w:rsidRDefault="00971E45" w:rsidP="00BF3AD2">
      <w:pPr>
        <w:spacing w:line="360" w:lineRule="auto"/>
        <w:jc w:val="both"/>
      </w:pPr>
      <w:r>
        <w:tab/>
      </w:r>
      <w:r>
        <w:rPr>
          <w:rFonts w:ascii="Times New Roman" w:hAnsi="Times New Roman" w:cs="Times New Roman"/>
          <w:sz w:val="28"/>
        </w:rPr>
        <w:t xml:space="preserve">Examinado el recurso de </w:t>
      </w:r>
      <w:r w:rsidR="00BF3AD2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BF3AD2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establecido en favor de </w:t>
      </w:r>
      <w:r w:rsidRPr="00971E45">
        <w:rPr>
          <w:rFonts w:ascii="Times New Roman" w:hAnsi="Times New Roman" w:cs="Times New Roman"/>
          <w:b/>
          <w:sz w:val="28"/>
        </w:rPr>
        <w:t>MANUEL ANTONIO QUESADA VARGAS</w:t>
      </w:r>
      <w:r>
        <w:rPr>
          <w:rFonts w:ascii="Times New Roman" w:hAnsi="Times New Roman" w:cs="Times New Roman"/>
          <w:sz w:val="28"/>
        </w:rPr>
        <w:t>, fue declarado con lugar, por constar del informe telegráfico del Agente de Policía de Tucurrique, a cuya orden aparece el detenido en la Penitenciaría, que lo está por disposición de la oficina de Detectives, y por haber informado ésta a su vez que la prisión de Quesada Vargas fue ordenada por la autoridad de policía. Igualmente se acordó ordenar al Alcalde de Jiménez que proceda a instruir sumaria por los hechos delictuosos de que informa la Oficina de Investigación, y que aparentemente han motivado la prisión de Quesada Vargas, y se le llama la atención a dicho funcionario por no haber procedido de oficio a instruir proceso tratándose de un hecho cometido en su jurisdicción.</w:t>
      </w:r>
    </w:p>
    <w:sectPr w:rsidR="00F963AC" w:rsidSect="00336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971E45"/>
    <w:rsid w:val="00336F06"/>
    <w:rsid w:val="00411BF0"/>
    <w:rsid w:val="006633EB"/>
    <w:rsid w:val="00971E45"/>
    <w:rsid w:val="00BF3AD2"/>
    <w:rsid w:val="00C623B5"/>
    <w:rsid w:val="00C7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2016-11-17T05:53:00Z</dcterms:created>
  <dcterms:modified xsi:type="dcterms:W3CDTF">2016-11-21T13:50:00Z</dcterms:modified>
</cp:coreProperties>
</file>