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244"/>
        <w:gridCol w:w="274"/>
        <w:gridCol w:w="1971"/>
        <w:gridCol w:w="2244"/>
        <w:gridCol w:w="2245"/>
      </w:tblGrid>
      <w:tr w:rsidR="00224E08" w:rsidTr="00CD4137">
        <w:tc>
          <w:tcPr>
            <w:tcW w:w="2244" w:type="dxa"/>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b/>
                <w:sz w:val="20"/>
              </w:rPr>
            </w:pPr>
            <w:r>
              <w:rPr>
                <w:rFonts w:ascii="Arial" w:hAnsi="Arial" w:cs="Arial"/>
                <w:b/>
                <w:sz w:val="20"/>
              </w:rPr>
              <w:t>Fecha</w:t>
            </w:r>
          </w:p>
        </w:tc>
        <w:tc>
          <w:tcPr>
            <w:tcW w:w="2245" w:type="dxa"/>
            <w:gridSpan w:val="2"/>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sz w:val="20"/>
              </w:rPr>
            </w:pPr>
            <w:r>
              <w:rPr>
                <w:rFonts w:ascii="Arial" w:hAnsi="Arial" w:cs="Arial"/>
                <w:sz w:val="20"/>
              </w:rPr>
              <w:t>20 de marzo de 1945</w:t>
            </w:r>
          </w:p>
        </w:tc>
        <w:tc>
          <w:tcPr>
            <w:tcW w:w="2244" w:type="dxa"/>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sz w:val="20"/>
              </w:rPr>
            </w:pPr>
            <w:r>
              <w:rPr>
                <w:rFonts w:ascii="Arial" w:hAnsi="Arial" w:cs="Arial"/>
                <w:sz w:val="20"/>
              </w:rPr>
              <w:t>12</w:t>
            </w:r>
          </w:p>
        </w:tc>
      </w:tr>
      <w:tr w:rsidR="00224E08" w:rsidTr="00CD4137">
        <w:tc>
          <w:tcPr>
            <w:tcW w:w="8978" w:type="dxa"/>
            <w:gridSpan w:val="5"/>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sz w:val="20"/>
              </w:rPr>
            </w:pPr>
            <w:r>
              <w:rPr>
                <w:rFonts w:ascii="Arial" w:hAnsi="Arial" w:cs="Arial"/>
                <w:b/>
                <w:sz w:val="20"/>
              </w:rPr>
              <w:t xml:space="preserve">Motivo: </w:t>
            </w:r>
            <w:r>
              <w:rPr>
                <w:rFonts w:ascii="Arial" w:hAnsi="Arial" w:cs="Arial"/>
                <w:sz w:val="20"/>
              </w:rPr>
              <w:t>Habeas Corpus</w:t>
            </w:r>
          </w:p>
        </w:tc>
      </w:tr>
      <w:tr w:rsidR="00224E08" w:rsidTr="00CD4137">
        <w:tc>
          <w:tcPr>
            <w:tcW w:w="8978" w:type="dxa"/>
            <w:gridSpan w:val="5"/>
            <w:tcBorders>
              <w:top w:val="single" w:sz="4" w:space="0" w:color="auto"/>
              <w:left w:val="single" w:sz="4" w:space="0" w:color="auto"/>
              <w:bottom w:val="single" w:sz="4" w:space="0" w:color="auto"/>
              <w:right w:val="single" w:sz="4" w:space="0" w:color="auto"/>
            </w:tcBorders>
            <w:hideMark/>
          </w:tcPr>
          <w:p w:rsidR="00224E08" w:rsidRDefault="00224E08" w:rsidP="00885E23">
            <w:pPr>
              <w:tabs>
                <w:tab w:val="left" w:pos="2025"/>
              </w:tabs>
              <w:spacing w:after="60"/>
              <w:rPr>
                <w:rFonts w:ascii="Arial" w:hAnsi="Arial" w:cs="Arial"/>
                <w:sz w:val="20"/>
              </w:rPr>
            </w:pPr>
            <w:r>
              <w:rPr>
                <w:rFonts w:ascii="Arial" w:hAnsi="Arial" w:cs="Arial"/>
                <w:b/>
                <w:sz w:val="20"/>
              </w:rPr>
              <w:t xml:space="preserve">Recurrente: </w:t>
            </w:r>
            <w:r>
              <w:rPr>
                <w:rFonts w:ascii="Arial" w:hAnsi="Arial" w:cs="Arial"/>
                <w:sz w:val="20"/>
              </w:rPr>
              <w:t>Espíritu Orozco Méndez y Miguel Ramírez Méndez</w:t>
            </w:r>
          </w:p>
        </w:tc>
      </w:tr>
      <w:tr w:rsidR="00224E08" w:rsidTr="00CD4137">
        <w:tc>
          <w:tcPr>
            <w:tcW w:w="8978" w:type="dxa"/>
            <w:gridSpan w:val="5"/>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sz w:val="20"/>
              </w:rPr>
            </w:pPr>
            <w:r>
              <w:rPr>
                <w:rFonts w:ascii="Arial" w:hAnsi="Arial" w:cs="Arial"/>
                <w:b/>
                <w:sz w:val="20"/>
              </w:rPr>
              <w:t xml:space="preserve">Recurrido: </w:t>
            </w:r>
            <w:r>
              <w:rPr>
                <w:rFonts w:ascii="Arial" w:hAnsi="Arial" w:cs="Arial"/>
                <w:sz w:val="20"/>
              </w:rPr>
              <w:t>Alcalde Segundo Penal de Cartago</w:t>
            </w:r>
          </w:p>
        </w:tc>
      </w:tr>
      <w:tr w:rsidR="00224E08" w:rsidTr="00CD4137">
        <w:tc>
          <w:tcPr>
            <w:tcW w:w="8978" w:type="dxa"/>
            <w:gridSpan w:val="5"/>
            <w:tcBorders>
              <w:top w:val="single" w:sz="4" w:space="0" w:color="auto"/>
              <w:left w:val="single" w:sz="4" w:space="0" w:color="auto"/>
              <w:bottom w:val="single" w:sz="4" w:space="0" w:color="auto"/>
              <w:right w:val="single" w:sz="4" w:space="0" w:color="auto"/>
            </w:tcBorders>
            <w:hideMark/>
          </w:tcPr>
          <w:p w:rsidR="00224E08" w:rsidRDefault="00224E08" w:rsidP="00885E23">
            <w:pPr>
              <w:spacing w:after="60"/>
              <w:rPr>
                <w:rFonts w:ascii="Arial" w:hAnsi="Arial" w:cs="Arial"/>
                <w:sz w:val="20"/>
              </w:rPr>
            </w:pPr>
            <w:r>
              <w:rPr>
                <w:rFonts w:ascii="Arial" w:hAnsi="Arial" w:cs="Arial"/>
                <w:b/>
                <w:sz w:val="20"/>
              </w:rPr>
              <w:t xml:space="preserve">Objeto del </w:t>
            </w:r>
            <w:r w:rsidR="00885E23">
              <w:rPr>
                <w:rFonts w:ascii="Arial" w:hAnsi="Arial" w:cs="Arial"/>
                <w:b/>
                <w:sz w:val="20"/>
              </w:rPr>
              <w:t>r</w:t>
            </w:r>
            <w:r>
              <w:rPr>
                <w:rFonts w:ascii="Arial" w:hAnsi="Arial" w:cs="Arial"/>
                <w:b/>
                <w:sz w:val="20"/>
              </w:rPr>
              <w:t xml:space="preserve">ecurso: </w:t>
            </w:r>
            <w:r>
              <w:rPr>
                <w:rFonts w:ascii="Arial" w:hAnsi="Arial" w:cs="Arial"/>
                <w:sz w:val="20"/>
              </w:rPr>
              <w:t>Los recurrentes reclaman su libertad.</w:t>
            </w:r>
          </w:p>
        </w:tc>
      </w:tr>
      <w:tr w:rsidR="00224E08" w:rsidTr="00CD4137">
        <w:tc>
          <w:tcPr>
            <w:tcW w:w="8978" w:type="dxa"/>
            <w:gridSpan w:val="5"/>
            <w:tcBorders>
              <w:top w:val="single" w:sz="4" w:space="0" w:color="auto"/>
              <w:left w:val="single" w:sz="4" w:space="0" w:color="auto"/>
              <w:bottom w:val="single" w:sz="4" w:space="0" w:color="auto"/>
              <w:right w:val="single" w:sz="4" w:space="0" w:color="auto"/>
            </w:tcBorders>
            <w:hideMark/>
          </w:tcPr>
          <w:p w:rsidR="00224E08" w:rsidRDefault="00224E08" w:rsidP="00885E23">
            <w:pPr>
              <w:tabs>
                <w:tab w:val="left" w:pos="3369"/>
              </w:tabs>
              <w:spacing w:after="60"/>
              <w:rPr>
                <w:rFonts w:ascii="Arial" w:hAnsi="Arial" w:cs="Arial"/>
                <w:sz w:val="20"/>
              </w:rPr>
            </w:pPr>
            <w:r>
              <w:rPr>
                <w:rFonts w:ascii="Arial" w:hAnsi="Arial" w:cs="Arial"/>
                <w:b/>
                <w:sz w:val="20"/>
              </w:rPr>
              <w:t xml:space="preserve">Respuesta del </w:t>
            </w:r>
            <w:r w:rsidR="00885E23">
              <w:rPr>
                <w:rFonts w:ascii="Arial" w:hAnsi="Arial" w:cs="Arial"/>
                <w:b/>
                <w:sz w:val="20"/>
              </w:rPr>
              <w:t>r</w:t>
            </w:r>
            <w:r>
              <w:rPr>
                <w:rFonts w:ascii="Arial" w:hAnsi="Arial" w:cs="Arial"/>
                <w:b/>
                <w:sz w:val="20"/>
              </w:rPr>
              <w:t xml:space="preserve">ecurrido: </w:t>
            </w:r>
            <w:r>
              <w:rPr>
                <w:rFonts w:ascii="Arial" w:hAnsi="Arial" w:cs="Arial"/>
                <w:sz w:val="20"/>
              </w:rPr>
              <w:t xml:space="preserve">La privación de libertad de los recurrentes se debe a un auto de detención provisional fundado en prueba que los señala como autores del delito de merodeo. </w:t>
            </w:r>
          </w:p>
        </w:tc>
      </w:tr>
      <w:tr w:rsidR="00224E08" w:rsidTr="00885E23">
        <w:tc>
          <w:tcPr>
            <w:tcW w:w="2518" w:type="dxa"/>
            <w:gridSpan w:val="2"/>
            <w:tcBorders>
              <w:top w:val="single" w:sz="4" w:space="0" w:color="auto"/>
              <w:left w:val="single" w:sz="4" w:space="0" w:color="auto"/>
              <w:bottom w:val="single" w:sz="4" w:space="0" w:color="auto"/>
              <w:right w:val="single" w:sz="4" w:space="0" w:color="auto"/>
            </w:tcBorders>
            <w:hideMark/>
          </w:tcPr>
          <w:p w:rsidR="00224E08" w:rsidRDefault="00224E08" w:rsidP="00885E23">
            <w:pPr>
              <w:tabs>
                <w:tab w:val="left" w:pos="3369"/>
              </w:tabs>
              <w:spacing w:after="60"/>
              <w:rPr>
                <w:rFonts w:ascii="Arial" w:hAnsi="Arial" w:cs="Arial"/>
                <w:b/>
                <w:sz w:val="20"/>
              </w:rPr>
            </w:pPr>
            <w:r>
              <w:rPr>
                <w:rFonts w:ascii="Arial" w:hAnsi="Arial" w:cs="Arial"/>
                <w:b/>
                <w:sz w:val="20"/>
              </w:rPr>
              <w:t xml:space="preserve">Parte </w:t>
            </w:r>
            <w:r w:rsidR="00885E23">
              <w:rPr>
                <w:rFonts w:ascii="Arial" w:hAnsi="Arial" w:cs="Arial"/>
                <w:b/>
                <w:sz w:val="20"/>
              </w:rPr>
              <w:t>d</w:t>
            </w:r>
            <w:r>
              <w:rPr>
                <w:rFonts w:ascii="Arial" w:hAnsi="Arial" w:cs="Arial"/>
                <w:b/>
                <w:sz w:val="20"/>
              </w:rPr>
              <w:t>ispositiva</w:t>
            </w:r>
          </w:p>
        </w:tc>
        <w:tc>
          <w:tcPr>
            <w:tcW w:w="6460" w:type="dxa"/>
            <w:gridSpan w:val="3"/>
            <w:tcBorders>
              <w:top w:val="single" w:sz="4" w:space="0" w:color="auto"/>
              <w:left w:val="single" w:sz="4" w:space="0" w:color="auto"/>
              <w:bottom w:val="single" w:sz="4" w:space="0" w:color="auto"/>
              <w:right w:val="single" w:sz="4" w:space="0" w:color="auto"/>
            </w:tcBorders>
            <w:hideMark/>
          </w:tcPr>
          <w:p w:rsidR="00224E08" w:rsidRDefault="00224E08" w:rsidP="00885E23">
            <w:pPr>
              <w:tabs>
                <w:tab w:val="left" w:pos="3369"/>
              </w:tabs>
              <w:spacing w:after="60"/>
              <w:rPr>
                <w:rFonts w:ascii="Arial" w:hAnsi="Arial" w:cs="Arial"/>
                <w:sz w:val="20"/>
              </w:rPr>
            </w:pPr>
            <w:r>
              <w:rPr>
                <w:rFonts w:ascii="Arial" w:hAnsi="Arial" w:cs="Arial"/>
                <w:sz w:val="20"/>
              </w:rPr>
              <w:t>Sin lugar (</w:t>
            </w:r>
            <w:r w:rsidR="002A4864">
              <w:rPr>
                <w:rFonts w:ascii="Arial" w:hAnsi="Arial" w:cs="Arial"/>
                <w:sz w:val="20"/>
              </w:rPr>
              <w:t>la detención de los recurrentes se debe a un auto de detención provisional con fundamento</w:t>
            </w:r>
            <w:r>
              <w:rPr>
                <w:rFonts w:ascii="Arial" w:hAnsi="Arial" w:cs="Arial"/>
                <w:sz w:val="20"/>
              </w:rPr>
              <w:t>).</w:t>
            </w:r>
          </w:p>
          <w:p w:rsidR="002A4864" w:rsidRDefault="002A4864" w:rsidP="00885E23">
            <w:pPr>
              <w:tabs>
                <w:tab w:val="center" w:pos="2136"/>
              </w:tabs>
              <w:spacing w:after="60"/>
              <w:rPr>
                <w:rFonts w:ascii="Arial" w:hAnsi="Arial" w:cs="Arial"/>
                <w:sz w:val="20"/>
              </w:rPr>
            </w:pPr>
            <w:r>
              <w:rPr>
                <w:rFonts w:ascii="Arial" w:hAnsi="Arial" w:cs="Arial"/>
                <w:sz w:val="20"/>
              </w:rPr>
              <w:t>El Magistrado Sanabria se abstuvo de votar debido a que quien dictó dicho auto, es su hijo.</w:t>
            </w:r>
          </w:p>
        </w:tc>
      </w:tr>
    </w:tbl>
    <w:p w:rsidR="00224E08" w:rsidRDefault="00224E08" w:rsidP="00224E08">
      <w:pPr>
        <w:spacing w:line="360" w:lineRule="auto"/>
        <w:rPr>
          <w:sz w:val="28"/>
        </w:rPr>
      </w:pPr>
    </w:p>
    <w:p w:rsidR="00224E08" w:rsidRDefault="00224E08" w:rsidP="00224E08">
      <w:pPr>
        <w:spacing w:line="360" w:lineRule="auto"/>
        <w:jc w:val="center"/>
        <w:rPr>
          <w:rFonts w:ascii="Times New Roman" w:hAnsi="Times New Roman" w:cs="Times New Roman"/>
          <w:b/>
          <w:sz w:val="28"/>
        </w:rPr>
      </w:pPr>
      <w:r>
        <w:rPr>
          <w:rFonts w:ascii="Times New Roman" w:hAnsi="Times New Roman" w:cs="Times New Roman"/>
          <w:b/>
          <w:sz w:val="28"/>
        </w:rPr>
        <w:t>N° 12</w:t>
      </w:r>
    </w:p>
    <w:p w:rsidR="00224E08" w:rsidRDefault="00224E08" w:rsidP="00885E23">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día veinte de marzo de mil novecientos cuarenta y cinco</w:t>
      </w:r>
      <w:r>
        <w:rPr>
          <w:rFonts w:ascii="Times New Roman" w:hAnsi="Times New Roman" w:cs="Times New Roman"/>
          <w:sz w:val="28"/>
        </w:rPr>
        <w:t>, con asistencia de los señores Magistrados Guardia Quirós</w:t>
      </w:r>
      <w:r w:rsidR="00885E23">
        <w:rPr>
          <w:rFonts w:ascii="Times New Roman" w:hAnsi="Times New Roman" w:cs="Times New Roman"/>
          <w:sz w:val="28"/>
        </w:rPr>
        <w:t xml:space="preserve"> (</w:t>
      </w:r>
      <w:r>
        <w:rPr>
          <w:rFonts w:ascii="Times New Roman" w:hAnsi="Times New Roman" w:cs="Times New Roman"/>
          <w:sz w:val="28"/>
        </w:rPr>
        <w:t>Presidente</w:t>
      </w:r>
      <w:r w:rsidR="00885E23">
        <w:rPr>
          <w:rFonts w:ascii="Times New Roman" w:hAnsi="Times New Roman" w:cs="Times New Roman"/>
          <w:sz w:val="28"/>
        </w:rPr>
        <w:t>),</w:t>
      </w:r>
      <w:r>
        <w:rPr>
          <w:rFonts w:ascii="Times New Roman" w:hAnsi="Times New Roman" w:cs="Times New Roman"/>
          <w:sz w:val="28"/>
        </w:rPr>
        <w:t xml:space="preserve"> Solórzano, Guzmán, Herrera, Sanabria, Castro, Guier, Iglesias, Trejos, Saborío</w:t>
      </w:r>
      <w:r w:rsidR="00885E23">
        <w:rPr>
          <w:rFonts w:ascii="Times New Roman" w:hAnsi="Times New Roman" w:cs="Times New Roman"/>
          <w:sz w:val="28"/>
        </w:rPr>
        <w:t xml:space="preserve">, Sánchez, González y Ramírez. </w:t>
      </w:r>
    </w:p>
    <w:p w:rsidR="00885E23" w:rsidRDefault="00885E23" w:rsidP="00885E23">
      <w:pPr>
        <w:spacing w:after="120" w:line="360" w:lineRule="auto"/>
        <w:jc w:val="both"/>
        <w:rPr>
          <w:rFonts w:ascii="Times New Roman" w:hAnsi="Times New Roman" w:cs="Times New Roman"/>
          <w:sz w:val="28"/>
        </w:rPr>
      </w:pPr>
    </w:p>
    <w:p w:rsidR="00224E08" w:rsidRDefault="00224E08" w:rsidP="00885E23">
      <w:pPr>
        <w:tabs>
          <w:tab w:val="center" w:pos="4419"/>
          <w:tab w:val="left" w:pos="5715"/>
        </w:tabs>
        <w:spacing w:after="120" w:line="360" w:lineRule="auto"/>
        <w:rPr>
          <w:rFonts w:ascii="Times New Roman" w:hAnsi="Times New Roman" w:cs="Times New Roman"/>
          <w:sz w:val="28"/>
          <w:szCs w:val="28"/>
        </w:rPr>
      </w:pPr>
      <w:r>
        <w:rPr>
          <w:rFonts w:ascii="Times New Roman" w:hAnsi="Times New Roman" w:cs="Times New Roman"/>
          <w:b/>
          <w:sz w:val="28"/>
          <w:szCs w:val="28"/>
        </w:rPr>
        <w:tab/>
        <w:t>Artículo III</w:t>
      </w:r>
    </w:p>
    <w:p w:rsidR="00224E08" w:rsidRDefault="00224E08" w:rsidP="00224E08">
      <w:pPr>
        <w:spacing w:line="360" w:lineRule="auto"/>
        <w:jc w:val="both"/>
        <w:rPr>
          <w:rFonts w:ascii="Times New Roman" w:hAnsi="Times New Roman" w:cs="Times New Roman"/>
          <w:sz w:val="28"/>
        </w:rPr>
      </w:pPr>
      <w:r>
        <w:tab/>
      </w:r>
      <w:r>
        <w:rPr>
          <w:rFonts w:ascii="Times New Roman" w:hAnsi="Times New Roman" w:cs="Times New Roman"/>
          <w:sz w:val="28"/>
        </w:rPr>
        <w:t xml:space="preserve">Fueron declarados sin lugar los recursos de </w:t>
      </w:r>
      <w:r w:rsidR="00885E23">
        <w:rPr>
          <w:rFonts w:ascii="Times New Roman" w:hAnsi="Times New Roman" w:cs="Times New Roman"/>
          <w:sz w:val="28"/>
        </w:rPr>
        <w:t>Há</w:t>
      </w:r>
      <w:r>
        <w:rPr>
          <w:rFonts w:ascii="Times New Roman" w:hAnsi="Times New Roman" w:cs="Times New Roman"/>
          <w:sz w:val="28"/>
        </w:rPr>
        <w:t xml:space="preserve">beas </w:t>
      </w:r>
      <w:r w:rsidR="00885E23">
        <w:rPr>
          <w:rFonts w:ascii="Times New Roman" w:hAnsi="Times New Roman" w:cs="Times New Roman"/>
          <w:sz w:val="28"/>
        </w:rPr>
        <w:t>C</w:t>
      </w:r>
      <w:r>
        <w:rPr>
          <w:rFonts w:ascii="Times New Roman" w:hAnsi="Times New Roman" w:cs="Times New Roman"/>
          <w:sz w:val="28"/>
        </w:rPr>
        <w:t xml:space="preserve">orpus interpuestos por </w:t>
      </w:r>
      <w:r w:rsidRPr="00224E08">
        <w:rPr>
          <w:rFonts w:ascii="Times New Roman" w:hAnsi="Times New Roman" w:cs="Times New Roman"/>
          <w:b/>
          <w:sz w:val="28"/>
        </w:rPr>
        <w:t>ESPÍRITU OROZCO MÉNDEZ</w:t>
      </w:r>
      <w:r>
        <w:rPr>
          <w:rFonts w:ascii="Times New Roman" w:hAnsi="Times New Roman" w:cs="Times New Roman"/>
          <w:sz w:val="28"/>
        </w:rPr>
        <w:t xml:space="preserve"> y por </w:t>
      </w:r>
      <w:r w:rsidRPr="00224E08">
        <w:rPr>
          <w:rFonts w:ascii="Times New Roman" w:hAnsi="Times New Roman" w:cs="Times New Roman"/>
          <w:b/>
          <w:sz w:val="28"/>
        </w:rPr>
        <w:t>MIGUEL RAMÍREZ MÉNDEZ</w:t>
      </w:r>
      <w:r>
        <w:rPr>
          <w:rFonts w:ascii="Times New Roman" w:hAnsi="Times New Roman" w:cs="Times New Roman"/>
          <w:sz w:val="28"/>
        </w:rPr>
        <w:t xml:space="preserve">, por constar del informe rendido por el Alcalde Segundo Penal del cantón central de Cartago y de la sumaria respectiva, que la restricción de libertad de los recurrentes tiene como fundamento un auto de detención provisional dictado en contra suya por el Alcalde Primero de dicho cantón central, con base en pruebas que los señalan como autores del delito de merodeo en perjuicio de Alonso Valverde Quirós. </w:t>
      </w:r>
    </w:p>
    <w:p w:rsidR="00F963AC" w:rsidRPr="002A4864" w:rsidRDefault="00224E08" w:rsidP="002A4864">
      <w:pPr>
        <w:spacing w:line="360" w:lineRule="auto"/>
        <w:jc w:val="both"/>
        <w:rPr>
          <w:rFonts w:ascii="Times New Roman" w:hAnsi="Times New Roman" w:cs="Times New Roman"/>
          <w:sz w:val="28"/>
        </w:rPr>
      </w:pPr>
      <w:r>
        <w:rPr>
          <w:rFonts w:ascii="Times New Roman" w:hAnsi="Times New Roman" w:cs="Times New Roman"/>
          <w:sz w:val="28"/>
        </w:rPr>
        <w:lastRenderedPageBreak/>
        <w:tab/>
        <w:t xml:space="preserve">El Magistrado Sanabria se abstuvo de votar, en razón de haber dictado la detención de los recurrentes el Alcalde Primero de Cartago, quien es su hijo. </w:t>
      </w:r>
      <w:bookmarkStart w:id="0" w:name="_GoBack"/>
      <w:bookmarkEnd w:id="0"/>
    </w:p>
    <w:sectPr w:rsidR="00F963AC" w:rsidRPr="002A4864" w:rsidSect="008E26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224E08"/>
    <w:rsid w:val="00224E08"/>
    <w:rsid w:val="002A4864"/>
    <w:rsid w:val="00411BF0"/>
    <w:rsid w:val="006633EB"/>
    <w:rsid w:val="00885E23"/>
    <w:rsid w:val="008E26A7"/>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4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2016-11-17T21:13:00Z</dcterms:created>
  <dcterms:modified xsi:type="dcterms:W3CDTF">2016-11-21T18:11:00Z</dcterms:modified>
</cp:coreProperties>
</file>