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244"/>
        <w:gridCol w:w="2245"/>
        <w:gridCol w:w="2244"/>
        <w:gridCol w:w="2245"/>
      </w:tblGrid>
      <w:tr w:rsidR="003D5CA4" w:rsidTr="009641C8">
        <w:tc>
          <w:tcPr>
            <w:tcW w:w="2244" w:type="dxa"/>
            <w:tcBorders>
              <w:top w:val="single" w:sz="4" w:space="0" w:color="auto"/>
              <w:left w:val="single" w:sz="4" w:space="0" w:color="auto"/>
              <w:bottom w:val="single" w:sz="4" w:space="0" w:color="auto"/>
              <w:right w:val="single" w:sz="4" w:space="0" w:color="auto"/>
            </w:tcBorders>
            <w:hideMark/>
          </w:tcPr>
          <w:p w:rsidR="003D5CA4" w:rsidRDefault="003D5CA4" w:rsidP="009641C8">
            <w:pPr>
              <w:spacing w:after="80"/>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3D5CA4" w:rsidRDefault="003D5CA4" w:rsidP="009641C8">
            <w:pPr>
              <w:spacing w:after="80"/>
              <w:rPr>
                <w:rFonts w:ascii="Arial" w:hAnsi="Arial" w:cs="Arial"/>
                <w:sz w:val="20"/>
              </w:rPr>
            </w:pPr>
            <w:r>
              <w:rPr>
                <w:rFonts w:ascii="Arial" w:hAnsi="Arial" w:cs="Arial"/>
                <w:sz w:val="20"/>
              </w:rPr>
              <w:t>16 de abril de 1945</w:t>
            </w:r>
          </w:p>
        </w:tc>
        <w:tc>
          <w:tcPr>
            <w:tcW w:w="2244" w:type="dxa"/>
            <w:tcBorders>
              <w:top w:val="single" w:sz="4" w:space="0" w:color="auto"/>
              <w:left w:val="single" w:sz="4" w:space="0" w:color="auto"/>
              <w:bottom w:val="single" w:sz="4" w:space="0" w:color="auto"/>
              <w:right w:val="single" w:sz="4" w:space="0" w:color="auto"/>
            </w:tcBorders>
            <w:hideMark/>
          </w:tcPr>
          <w:p w:rsidR="003D5CA4" w:rsidRDefault="003D5CA4" w:rsidP="009641C8">
            <w:pPr>
              <w:spacing w:after="8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3D5CA4" w:rsidRDefault="003D5CA4" w:rsidP="009641C8">
            <w:pPr>
              <w:spacing w:after="80"/>
              <w:rPr>
                <w:rFonts w:ascii="Arial" w:hAnsi="Arial" w:cs="Arial"/>
                <w:sz w:val="20"/>
              </w:rPr>
            </w:pPr>
            <w:r>
              <w:rPr>
                <w:rFonts w:ascii="Arial" w:hAnsi="Arial" w:cs="Arial"/>
                <w:sz w:val="20"/>
              </w:rPr>
              <w:t xml:space="preserve">20 </w:t>
            </w:r>
          </w:p>
        </w:tc>
      </w:tr>
      <w:tr w:rsidR="003D5CA4" w:rsidTr="009641C8">
        <w:tc>
          <w:tcPr>
            <w:tcW w:w="8978" w:type="dxa"/>
            <w:gridSpan w:val="4"/>
            <w:tcBorders>
              <w:top w:val="single" w:sz="4" w:space="0" w:color="auto"/>
              <w:left w:val="single" w:sz="4" w:space="0" w:color="auto"/>
              <w:bottom w:val="single" w:sz="4" w:space="0" w:color="auto"/>
              <w:right w:val="single" w:sz="4" w:space="0" w:color="auto"/>
            </w:tcBorders>
            <w:hideMark/>
          </w:tcPr>
          <w:p w:rsidR="003D5CA4" w:rsidRDefault="003D5CA4" w:rsidP="009641C8">
            <w:pPr>
              <w:spacing w:after="80"/>
              <w:rPr>
                <w:rFonts w:ascii="Arial" w:hAnsi="Arial" w:cs="Arial"/>
                <w:sz w:val="20"/>
              </w:rPr>
            </w:pPr>
            <w:r>
              <w:rPr>
                <w:rFonts w:ascii="Arial" w:hAnsi="Arial" w:cs="Arial"/>
                <w:b/>
                <w:sz w:val="20"/>
              </w:rPr>
              <w:t xml:space="preserve">Motivo: </w:t>
            </w:r>
            <w:r>
              <w:rPr>
                <w:rFonts w:ascii="Arial" w:hAnsi="Arial" w:cs="Arial"/>
                <w:sz w:val="20"/>
              </w:rPr>
              <w:t>Habeas Corpus</w:t>
            </w:r>
          </w:p>
        </w:tc>
      </w:tr>
      <w:tr w:rsidR="003D5CA4" w:rsidTr="009641C8">
        <w:tc>
          <w:tcPr>
            <w:tcW w:w="8978" w:type="dxa"/>
            <w:gridSpan w:val="4"/>
            <w:tcBorders>
              <w:top w:val="single" w:sz="4" w:space="0" w:color="auto"/>
              <w:left w:val="single" w:sz="4" w:space="0" w:color="auto"/>
              <w:bottom w:val="single" w:sz="4" w:space="0" w:color="auto"/>
              <w:right w:val="single" w:sz="4" w:space="0" w:color="auto"/>
            </w:tcBorders>
            <w:hideMark/>
          </w:tcPr>
          <w:p w:rsidR="003D5CA4" w:rsidRDefault="003D5CA4" w:rsidP="009641C8">
            <w:pPr>
              <w:tabs>
                <w:tab w:val="left" w:pos="2025"/>
              </w:tabs>
              <w:spacing w:after="80"/>
              <w:rPr>
                <w:rFonts w:ascii="Arial" w:hAnsi="Arial" w:cs="Arial"/>
                <w:sz w:val="20"/>
              </w:rPr>
            </w:pPr>
            <w:r>
              <w:rPr>
                <w:rFonts w:ascii="Arial" w:hAnsi="Arial" w:cs="Arial"/>
                <w:b/>
                <w:sz w:val="20"/>
              </w:rPr>
              <w:t xml:space="preserve">Recurrente: </w:t>
            </w:r>
            <w:r>
              <w:rPr>
                <w:rFonts w:ascii="Arial" w:hAnsi="Arial" w:cs="Arial"/>
                <w:sz w:val="20"/>
              </w:rPr>
              <w:t>Rodolfo Rojas Ruiz</w:t>
            </w:r>
          </w:p>
        </w:tc>
      </w:tr>
      <w:tr w:rsidR="003D5CA4" w:rsidTr="009641C8">
        <w:tc>
          <w:tcPr>
            <w:tcW w:w="8978" w:type="dxa"/>
            <w:gridSpan w:val="4"/>
            <w:tcBorders>
              <w:top w:val="single" w:sz="4" w:space="0" w:color="auto"/>
              <w:left w:val="single" w:sz="4" w:space="0" w:color="auto"/>
              <w:bottom w:val="single" w:sz="4" w:space="0" w:color="auto"/>
              <w:right w:val="single" w:sz="4" w:space="0" w:color="auto"/>
            </w:tcBorders>
            <w:hideMark/>
          </w:tcPr>
          <w:p w:rsidR="003D5CA4" w:rsidRDefault="003D5CA4" w:rsidP="009641C8">
            <w:pPr>
              <w:spacing w:after="80"/>
              <w:rPr>
                <w:rFonts w:ascii="Arial" w:hAnsi="Arial" w:cs="Arial"/>
                <w:sz w:val="20"/>
              </w:rPr>
            </w:pPr>
            <w:r>
              <w:rPr>
                <w:rFonts w:ascii="Arial" w:hAnsi="Arial" w:cs="Arial"/>
                <w:b/>
                <w:sz w:val="20"/>
              </w:rPr>
              <w:t xml:space="preserve">Recurrido: </w:t>
            </w:r>
            <w:r>
              <w:rPr>
                <w:rFonts w:ascii="Arial" w:hAnsi="Arial" w:cs="Arial"/>
                <w:sz w:val="20"/>
              </w:rPr>
              <w:t>Alcalde Segundo Penal de San José</w:t>
            </w:r>
          </w:p>
        </w:tc>
      </w:tr>
      <w:tr w:rsidR="003D5CA4" w:rsidTr="009641C8">
        <w:tc>
          <w:tcPr>
            <w:tcW w:w="8978" w:type="dxa"/>
            <w:gridSpan w:val="4"/>
            <w:tcBorders>
              <w:top w:val="single" w:sz="4" w:space="0" w:color="auto"/>
              <w:left w:val="single" w:sz="4" w:space="0" w:color="auto"/>
              <w:bottom w:val="single" w:sz="4" w:space="0" w:color="auto"/>
              <w:right w:val="single" w:sz="4" w:space="0" w:color="auto"/>
            </w:tcBorders>
            <w:hideMark/>
          </w:tcPr>
          <w:p w:rsidR="003D5CA4" w:rsidRDefault="003D5CA4" w:rsidP="009641C8">
            <w:pPr>
              <w:spacing w:after="80"/>
              <w:rPr>
                <w:rFonts w:ascii="Arial" w:hAnsi="Arial" w:cs="Arial"/>
                <w:sz w:val="20"/>
              </w:rPr>
            </w:pPr>
            <w:r>
              <w:rPr>
                <w:rFonts w:ascii="Arial" w:hAnsi="Arial" w:cs="Arial"/>
                <w:b/>
                <w:sz w:val="20"/>
              </w:rPr>
              <w:t xml:space="preserve">Objeto del Recurso: </w:t>
            </w:r>
            <w:r>
              <w:rPr>
                <w:rFonts w:ascii="Arial" w:hAnsi="Arial" w:cs="Arial"/>
                <w:sz w:val="20"/>
              </w:rPr>
              <w:t>El recurrente reclama su libertad.</w:t>
            </w:r>
          </w:p>
        </w:tc>
      </w:tr>
      <w:tr w:rsidR="003D5CA4" w:rsidTr="009641C8">
        <w:tc>
          <w:tcPr>
            <w:tcW w:w="8978" w:type="dxa"/>
            <w:gridSpan w:val="4"/>
            <w:tcBorders>
              <w:top w:val="single" w:sz="4" w:space="0" w:color="auto"/>
              <w:left w:val="single" w:sz="4" w:space="0" w:color="auto"/>
              <w:bottom w:val="single" w:sz="4" w:space="0" w:color="auto"/>
              <w:right w:val="single" w:sz="4" w:space="0" w:color="auto"/>
            </w:tcBorders>
            <w:hideMark/>
          </w:tcPr>
          <w:p w:rsidR="003D5CA4" w:rsidRDefault="003D5CA4" w:rsidP="009641C8">
            <w:pPr>
              <w:tabs>
                <w:tab w:val="left" w:pos="3369"/>
              </w:tabs>
              <w:spacing w:after="80"/>
              <w:rPr>
                <w:rFonts w:ascii="Arial" w:hAnsi="Arial" w:cs="Arial"/>
                <w:sz w:val="20"/>
              </w:rPr>
            </w:pPr>
            <w:r>
              <w:rPr>
                <w:rFonts w:ascii="Arial" w:hAnsi="Arial" w:cs="Arial"/>
                <w:b/>
                <w:sz w:val="20"/>
              </w:rPr>
              <w:t xml:space="preserve">Respuesta del Recurrido: </w:t>
            </w:r>
            <w:r>
              <w:rPr>
                <w:rFonts w:ascii="Arial" w:hAnsi="Arial" w:cs="Arial"/>
                <w:sz w:val="20"/>
              </w:rPr>
              <w:t xml:space="preserve">La privación de libertad del recurrente se debe a un auto de arresto provisional dictado en su contra por aparecer como presunto autor del delito de hurto. </w:t>
            </w:r>
          </w:p>
        </w:tc>
      </w:tr>
      <w:tr w:rsidR="003D5CA4" w:rsidTr="009641C8">
        <w:tc>
          <w:tcPr>
            <w:tcW w:w="2244" w:type="dxa"/>
            <w:tcBorders>
              <w:top w:val="single" w:sz="4" w:space="0" w:color="auto"/>
              <w:left w:val="single" w:sz="4" w:space="0" w:color="auto"/>
              <w:bottom w:val="single" w:sz="4" w:space="0" w:color="auto"/>
              <w:right w:val="single" w:sz="4" w:space="0" w:color="auto"/>
            </w:tcBorders>
            <w:hideMark/>
          </w:tcPr>
          <w:p w:rsidR="003D5CA4" w:rsidRDefault="003D5CA4" w:rsidP="009641C8">
            <w:pPr>
              <w:tabs>
                <w:tab w:val="left" w:pos="3369"/>
              </w:tabs>
              <w:spacing w:after="80"/>
              <w:rPr>
                <w:rFonts w:ascii="Arial" w:hAnsi="Arial" w:cs="Arial"/>
                <w:b/>
                <w:sz w:val="20"/>
              </w:rPr>
            </w:pPr>
            <w:r>
              <w:rPr>
                <w:rFonts w:ascii="Arial" w:hAnsi="Arial" w:cs="Arial"/>
                <w:b/>
                <w:sz w:val="20"/>
              </w:rPr>
              <w:t>Parte Dispositiva</w:t>
            </w:r>
          </w:p>
        </w:tc>
        <w:tc>
          <w:tcPr>
            <w:tcW w:w="6734" w:type="dxa"/>
            <w:gridSpan w:val="3"/>
            <w:tcBorders>
              <w:top w:val="single" w:sz="4" w:space="0" w:color="auto"/>
              <w:left w:val="single" w:sz="4" w:space="0" w:color="auto"/>
              <w:bottom w:val="single" w:sz="4" w:space="0" w:color="auto"/>
              <w:right w:val="single" w:sz="4" w:space="0" w:color="auto"/>
            </w:tcBorders>
            <w:hideMark/>
          </w:tcPr>
          <w:p w:rsidR="003D5CA4" w:rsidRDefault="003D5CA4" w:rsidP="009641C8">
            <w:pPr>
              <w:tabs>
                <w:tab w:val="left" w:pos="3369"/>
              </w:tabs>
              <w:spacing w:after="80"/>
              <w:rPr>
                <w:rFonts w:ascii="Arial" w:hAnsi="Arial" w:cs="Arial"/>
                <w:sz w:val="20"/>
              </w:rPr>
            </w:pPr>
            <w:r>
              <w:rPr>
                <w:rFonts w:ascii="Arial" w:hAnsi="Arial" w:cs="Arial"/>
                <w:sz w:val="20"/>
              </w:rPr>
              <w:t xml:space="preserve">Sin lugar (la detención del recurrente se debe a un auto de arresto provisional dictado </w:t>
            </w:r>
            <w:bookmarkStart w:id="0" w:name="_GoBack"/>
            <w:bookmarkEnd w:id="0"/>
            <w:r>
              <w:rPr>
                <w:rFonts w:ascii="Arial" w:hAnsi="Arial" w:cs="Arial"/>
                <w:sz w:val="20"/>
              </w:rPr>
              <w:t>con fundamento).</w:t>
            </w:r>
          </w:p>
        </w:tc>
      </w:tr>
    </w:tbl>
    <w:p w:rsidR="003D5CA4" w:rsidRDefault="003D5CA4" w:rsidP="003D5CA4">
      <w:pPr>
        <w:spacing w:line="360" w:lineRule="auto"/>
        <w:rPr>
          <w:sz w:val="28"/>
        </w:rPr>
      </w:pPr>
    </w:p>
    <w:p w:rsidR="003D5CA4" w:rsidRDefault="003D5CA4" w:rsidP="003D5CA4">
      <w:pPr>
        <w:spacing w:line="360" w:lineRule="auto"/>
        <w:jc w:val="center"/>
        <w:rPr>
          <w:rFonts w:ascii="Times New Roman" w:hAnsi="Times New Roman" w:cs="Times New Roman"/>
          <w:b/>
          <w:sz w:val="28"/>
        </w:rPr>
      </w:pPr>
      <w:r>
        <w:rPr>
          <w:rFonts w:ascii="Times New Roman" w:hAnsi="Times New Roman" w:cs="Times New Roman"/>
          <w:b/>
          <w:sz w:val="28"/>
        </w:rPr>
        <w:t>N° 20</w:t>
      </w:r>
    </w:p>
    <w:p w:rsidR="003D5CA4" w:rsidRDefault="003D5CA4" w:rsidP="00335840">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nueve horas y treinta minutos del día dieciséis de abril de mil novecientos cuarenta y cinco</w:t>
      </w:r>
      <w:r>
        <w:rPr>
          <w:rFonts w:ascii="Times New Roman" w:hAnsi="Times New Roman" w:cs="Times New Roman"/>
          <w:sz w:val="28"/>
        </w:rPr>
        <w:t>, con asistencia de los señores Magistrados Guardia Quirós</w:t>
      </w:r>
      <w:r w:rsidR="00335840">
        <w:rPr>
          <w:rFonts w:ascii="Times New Roman" w:hAnsi="Times New Roman" w:cs="Times New Roman"/>
          <w:sz w:val="28"/>
        </w:rPr>
        <w:t xml:space="preserve"> (</w:t>
      </w:r>
      <w:r>
        <w:rPr>
          <w:rFonts w:ascii="Times New Roman" w:hAnsi="Times New Roman" w:cs="Times New Roman"/>
          <w:sz w:val="28"/>
        </w:rPr>
        <w:t>Presidente</w:t>
      </w:r>
      <w:r w:rsidR="00335840">
        <w:rPr>
          <w:rFonts w:ascii="Times New Roman" w:hAnsi="Times New Roman" w:cs="Times New Roman"/>
          <w:sz w:val="28"/>
        </w:rPr>
        <w:t>),</w:t>
      </w:r>
      <w:r>
        <w:rPr>
          <w:rFonts w:ascii="Times New Roman" w:hAnsi="Times New Roman" w:cs="Times New Roman"/>
          <w:sz w:val="28"/>
        </w:rPr>
        <w:t xml:space="preserve"> Solórzano, Vargas Pacheco, Guzmán, Herrera, Sanabria, Castro, Guier, Alfaro, Iglesias, Aguilar, Saborío, Sánchez, González y Ramírez.</w:t>
      </w:r>
    </w:p>
    <w:p w:rsidR="00335840" w:rsidRDefault="00335840" w:rsidP="00335840">
      <w:pPr>
        <w:spacing w:after="120" w:line="360" w:lineRule="auto"/>
        <w:jc w:val="both"/>
        <w:rPr>
          <w:rFonts w:ascii="Times New Roman" w:hAnsi="Times New Roman" w:cs="Times New Roman"/>
          <w:sz w:val="28"/>
        </w:rPr>
      </w:pPr>
    </w:p>
    <w:p w:rsidR="003D5CA4" w:rsidRDefault="003D5CA4" w:rsidP="00335840">
      <w:pPr>
        <w:tabs>
          <w:tab w:val="center" w:pos="4419"/>
          <w:tab w:val="left" w:pos="5715"/>
        </w:tabs>
        <w:spacing w:after="120" w:line="360" w:lineRule="auto"/>
        <w:jc w:val="both"/>
        <w:rPr>
          <w:rFonts w:ascii="Times New Roman" w:hAnsi="Times New Roman" w:cs="Times New Roman"/>
          <w:sz w:val="28"/>
          <w:szCs w:val="28"/>
        </w:rPr>
      </w:pPr>
      <w:r>
        <w:rPr>
          <w:rFonts w:ascii="Times New Roman" w:hAnsi="Times New Roman" w:cs="Times New Roman"/>
          <w:b/>
          <w:sz w:val="28"/>
          <w:szCs w:val="28"/>
        </w:rPr>
        <w:tab/>
        <w:t>Artículo II</w:t>
      </w:r>
    </w:p>
    <w:p w:rsidR="003D5CA4" w:rsidRDefault="003D5CA4" w:rsidP="00335840">
      <w:pPr>
        <w:spacing w:after="120" w:line="360" w:lineRule="auto"/>
        <w:jc w:val="both"/>
      </w:pPr>
      <w:r>
        <w:tab/>
      </w:r>
      <w:r>
        <w:rPr>
          <w:rFonts w:ascii="Times New Roman" w:hAnsi="Times New Roman" w:cs="Times New Roman"/>
          <w:sz w:val="28"/>
        </w:rPr>
        <w:t xml:space="preserve">Fue declarado sin lugar el recurso de </w:t>
      </w:r>
      <w:r w:rsidR="00C97F28">
        <w:rPr>
          <w:rFonts w:ascii="Times New Roman" w:hAnsi="Times New Roman" w:cs="Times New Roman"/>
          <w:sz w:val="28"/>
        </w:rPr>
        <w:t>Há</w:t>
      </w:r>
      <w:r>
        <w:rPr>
          <w:rFonts w:ascii="Times New Roman" w:hAnsi="Times New Roman" w:cs="Times New Roman"/>
          <w:sz w:val="28"/>
        </w:rPr>
        <w:t xml:space="preserve">beas </w:t>
      </w:r>
      <w:r w:rsidR="00C97F28">
        <w:rPr>
          <w:rFonts w:ascii="Times New Roman" w:hAnsi="Times New Roman" w:cs="Times New Roman"/>
          <w:sz w:val="28"/>
        </w:rPr>
        <w:t>C</w:t>
      </w:r>
      <w:r>
        <w:rPr>
          <w:rFonts w:ascii="Times New Roman" w:hAnsi="Times New Roman" w:cs="Times New Roman"/>
          <w:sz w:val="28"/>
        </w:rPr>
        <w:t xml:space="preserve">orpus establecido por </w:t>
      </w:r>
      <w:r w:rsidRPr="003D5CA4">
        <w:rPr>
          <w:rFonts w:ascii="Times New Roman" w:hAnsi="Times New Roman" w:cs="Times New Roman"/>
          <w:b/>
          <w:sz w:val="28"/>
        </w:rPr>
        <w:t>RODOLFO ROJAS RUIZ</w:t>
      </w:r>
      <w:r>
        <w:rPr>
          <w:rFonts w:ascii="Times New Roman" w:hAnsi="Times New Roman" w:cs="Times New Roman"/>
          <w:sz w:val="28"/>
        </w:rPr>
        <w:t xml:space="preserve">, en vista de que su prisión se debe a la existencia de un auto de arresto provisional dictado en su contra como presunto autor de hurto en daño de la Distribuidora S. A., según consta del informe del Alcalde Segundo Penal de este cantón y de la sumaria respectiva. </w:t>
      </w:r>
    </w:p>
    <w:p w:rsidR="009641C8" w:rsidRDefault="009641C8"/>
    <w:sectPr w:rsidR="009641C8" w:rsidSect="00BB4DE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3D5CA4"/>
    <w:rsid w:val="00335840"/>
    <w:rsid w:val="003D5CA4"/>
    <w:rsid w:val="00411BF0"/>
    <w:rsid w:val="006633EB"/>
    <w:rsid w:val="009641C8"/>
    <w:rsid w:val="00BB4DE2"/>
    <w:rsid w:val="00C623B5"/>
    <w:rsid w:val="00C97F2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D5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D5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189</Words>
  <Characters>1043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2016-11-23T06:09:00Z</dcterms:created>
  <dcterms:modified xsi:type="dcterms:W3CDTF">2016-11-28T14:56:00Z</dcterms:modified>
</cp:coreProperties>
</file>