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9E5077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9E5077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E5077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9C0C23">
              <w:rPr>
                <w:rFonts w:ascii="Arial" w:hAnsi="Arial" w:cs="Arial"/>
                <w:sz w:val="20"/>
              </w:rPr>
              <w:t>Claudio Johnson</w:t>
            </w:r>
          </w:p>
        </w:tc>
      </w:tr>
      <w:tr w:rsidR="009E5077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9C0C23">
              <w:rPr>
                <w:rFonts w:ascii="Arial" w:hAnsi="Arial" w:cs="Arial"/>
                <w:sz w:val="20"/>
              </w:rPr>
              <w:t>Alcalde Segundo de Limón</w:t>
            </w:r>
          </w:p>
        </w:tc>
      </w:tr>
      <w:tr w:rsidR="009E5077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E04B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9C0C23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9E5077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E04B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9C0C23">
              <w:rPr>
                <w:rFonts w:ascii="Arial" w:hAnsi="Arial" w:cs="Arial"/>
                <w:sz w:val="20"/>
              </w:rPr>
              <w:t>El arresto del recurrente se basa en un auto fundado de detención que lo señala como autor de</w:t>
            </w:r>
            <w:r w:rsidR="006928FE">
              <w:rPr>
                <w:rFonts w:ascii="Arial" w:hAnsi="Arial" w:cs="Arial"/>
                <w:sz w:val="20"/>
              </w:rPr>
              <w:t>l delito de</w:t>
            </w:r>
            <w:r w:rsidR="009C0C23">
              <w:rPr>
                <w:rFonts w:ascii="Arial" w:hAnsi="Arial" w:cs="Arial"/>
                <w:sz w:val="20"/>
              </w:rPr>
              <w:t xml:space="preserve"> robo</w:t>
            </w:r>
            <w:r w:rsidR="006928FE">
              <w:rPr>
                <w:rFonts w:ascii="Arial" w:hAnsi="Arial" w:cs="Arial"/>
                <w:sz w:val="20"/>
              </w:rPr>
              <w:t>.</w:t>
            </w:r>
          </w:p>
        </w:tc>
      </w:tr>
      <w:tr w:rsidR="009E5077" w:rsidTr="006E04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E04B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7" w:rsidRDefault="009E5077" w:rsidP="006E04BD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6928FE">
              <w:rPr>
                <w:rFonts w:ascii="Arial" w:hAnsi="Arial" w:cs="Arial"/>
                <w:sz w:val="20"/>
              </w:rPr>
              <w:t>la detención del recurrente se debe a un auto de detención dictado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E5077" w:rsidRDefault="009E5077" w:rsidP="009E5077">
      <w:pPr>
        <w:spacing w:line="360" w:lineRule="auto"/>
        <w:rPr>
          <w:sz w:val="28"/>
        </w:rPr>
      </w:pPr>
    </w:p>
    <w:p w:rsidR="009E5077" w:rsidRDefault="009E5077" w:rsidP="009E507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9E5077" w:rsidRDefault="009E5077" w:rsidP="006E04B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siete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6E04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E04B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Saborío,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Aguilar, Sánchez, González y Ramírez.</w:t>
      </w:r>
    </w:p>
    <w:p w:rsidR="006E04BD" w:rsidRDefault="006E04BD" w:rsidP="006E04BD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9E5077" w:rsidRDefault="009E5077" w:rsidP="006E04BD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9C0C23">
        <w:rPr>
          <w:rFonts w:ascii="Times New Roman" w:hAnsi="Times New Roman" w:cs="Times New Roman"/>
          <w:b/>
          <w:sz w:val="28"/>
          <w:szCs w:val="28"/>
        </w:rPr>
        <w:t>V</w:t>
      </w:r>
    </w:p>
    <w:p w:rsidR="009E5077" w:rsidRDefault="009E5077" w:rsidP="009E5077">
      <w:pPr>
        <w:spacing w:line="360" w:lineRule="auto"/>
        <w:jc w:val="both"/>
      </w:pPr>
      <w:r>
        <w:tab/>
      </w:r>
      <w:r w:rsidR="009C0C23">
        <w:rPr>
          <w:rFonts w:ascii="Times New Roman" w:hAnsi="Times New Roman" w:cs="Times New Roman"/>
          <w:sz w:val="28"/>
        </w:rPr>
        <w:t xml:space="preserve">Fue declarado sin lugar el recurso de </w:t>
      </w:r>
      <w:r w:rsidR="006E04BD">
        <w:rPr>
          <w:rFonts w:ascii="Times New Roman" w:hAnsi="Times New Roman" w:cs="Times New Roman"/>
          <w:sz w:val="28"/>
        </w:rPr>
        <w:t>Há</w:t>
      </w:r>
      <w:r w:rsidR="009C0C23">
        <w:rPr>
          <w:rFonts w:ascii="Times New Roman" w:hAnsi="Times New Roman" w:cs="Times New Roman"/>
          <w:sz w:val="28"/>
        </w:rPr>
        <w:t xml:space="preserve">beas </w:t>
      </w:r>
      <w:r w:rsidR="006E04BD">
        <w:rPr>
          <w:rFonts w:ascii="Times New Roman" w:hAnsi="Times New Roman" w:cs="Times New Roman"/>
          <w:sz w:val="28"/>
        </w:rPr>
        <w:t>C</w:t>
      </w:r>
      <w:r w:rsidR="009C0C23">
        <w:rPr>
          <w:rFonts w:ascii="Times New Roman" w:hAnsi="Times New Roman" w:cs="Times New Roman"/>
          <w:sz w:val="28"/>
        </w:rPr>
        <w:t xml:space="preserve">orpus establecido por </w:t>
      </w:r>
      <w:r w:rsidR="009C0C23" w:rsidRPr="009C0C23">
        <w:rPr>
          <w:rFonts w:ascii="Times New Roman" w:hAnsi="Times New Roman" w:cs="Times New Roman"/>
          <w:b/>
          <w:sz w:val="28"/>
        </w:rPr>
        <w:t>CLAUDIO JOHNSON</w:t>
      </w:r>
      <w:r w:rsidR="009C0C23">
        <w:rPr>
          <w:rFonts w:ascii="Times New Roman" w:hAnsi="Times New Roman" w:cs="Times New Roman"/>
          <w:sz w:val="28"/>
        </w:rPr>
        <w:t>, por constar del informe del Alcalde Segundo de Limón que su arresto se origina en un auto de fundado de detención que lo señala como autor de robo.</w:t>
      </w:r>
    </w:p>
    <w:p w:rsidR="00F963AC" w:rsidRDefault="006E04BD"/>
    <w:sectPr w:rsidR="00F963AC" w:rsidSect="003E3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E5077"/>
    <w:rsid w:val="003E38B8"/>
    <w:rsid w:val="00411BF0"/>
    <w:rsid w:val="006633EB"/>
    <w:rsid w:val="006928FE"/>
    <w:rsid w:val="006E04BD"/>
    <w:rsid w:val="009C0C23"/>
    <w:rsid w:val="009E5077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2016-11-23T14:54:00Z</dcterms:created>
  <dcterms:modified xsi:type="dcterms:W3CDTF">2016-11-28T19:10:00Z</dcterms:modified>
</cp:coreProperties>
</file>