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1540A6" w:rsidTr="00A5142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A514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A514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junio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A514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C200E1" w:rsidP="00A514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1540A6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A514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540A6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A51429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EF6701">
              <w:rPr>
                <w:rFonts w:ascii="Arial" w:hAnsi="Arial" w:cs="Arial"/>
                <w:sz w:val="20"/>
              </w:rPr>
              <w:t>Cornelio Fernández</w:t>
            </w:r>
          </w:p>
        </w:tc>
      </w:tr>
      <w:tr w:rsidR="001540A6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EF6701" w:rsidP="00A51429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Tutelada</w:t>
            </w:r>
            <w:r w:rsidR="001540A6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Rafaela Elizondo Rojas</w:t>
            </w:r>
          </w:p>
        </w:tc>
      </w:tr>
      <w:tr w:rsidR="001540A6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A514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DE5FC2">
              <w:rPr>
                <w:rFonts w:ascii="Arial" w:hAnsi="Arial" w:cs="Arial"/>
                <w:sz w:val="20"/>
              </w:rPr>
              <w:t>Jefe Político de Puerto Cortés</w:t>
            </w:r>
          </w:p>
        </w:tc>
      </w:tr>
      <w:tr w:rsidR="001540A6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C200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C200E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DE5FC2">
              <w:rPr>
                <w:rFonts w:ascii="Arial" w:hAnsi="Arial" w:cs="Arial"/>
                <w:sz w:val="20"/>
              </w:rPr>
              <w:t xml:space="preserve"> que a la tutelada le ha sido ordenado salir de Puerto Cortés en un término de 48 horas. </w:t>
            </w:r>
          </w:p>
        </w:tc>
      </w:tr>
      <w:tr w:rsidR="001540A6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C200E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C200E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DE5FC2">
              <w:rPr>
                <w:rFonts w:ascii="Arial" w:hAnsi="Arial" w:cs="Arial"/>
                <w:sz w:val="20"/>
              </w:rPr>
              <w:t>Se han recibido quejas del vecindario contra la tutelada; además de que la misma ha incurrido en la falta de amenaza con arma cortante, por lo que se le sentenció a pagar 100 colones de multa o en su defecto abandonar Puerto Cortés</w:t>
            </w:r>
          </w:p>
        </w:tc>
      </w:tr>
      <w:tr w:rsidR="001540A6" w:rsidTr="00C200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1540A6" w:rsidP="00C200E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C200E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A6" w:rsidRDefault="00DE5FC2" w:rsidP="00A51429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</w:t>
            </w:r>
            <w:r w:rsidR="001540A6">
              <w:rPr>
                <w:rFonts w:ascii="Arial" w:hAnsi="Arial" w:cs="Arial"/>
                <w:sz w:val="20"/>
              </w:rPr>
              <w:t xml:space="preserve"> lugar (</w:t>
            </w:r>
            <w:r w:rsidR="00373C44">
              <w:rPr>
                <w:rFonts w:ascii="Arial" w:hAnsi="Arial" w:cs="Arial"/>
                <w:sz w:val="20"/>
              </w:rPr>
              <w:t>con apoyo en el artículo 9°, inciso 5 de la Ley de Habas Corpus, y el artículo 43 de la Constitución Política, la pena subsidiaria de destierro resulta ilegal</w:t>
            </w:r>
            <w:r w:rsidR="001540A6">
              <w:rPr>
                <w:rFonts w:ascii="Arial" w:hAnsi="Arial" w:cs="Arial"/>
                <w:sz w:val="20"/>
              </w:rPr>
              <w:t>).</w:t>
            </w:r>
          </w:p>
          <w:p w:rsidR="00373C44" w:rsidRDefault="00373C44" w:rsidP="00A51429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Magistrado Saborío declaró sin lugar el recurso por existir una sentencia condenatoria contra la tutelada.</w:t>
            </w:r>
          </w:p>
        </w:tc>
      </w:tr>
    </w:tbl>
    <w:p w:rsidR="001540A6" w:rsidRDefault="001540A6" w:rsidP="001540A6">
      <w:pPr>
        <w:spacing w:line="360" w:lineRule="auto"/>
        <w:rPr>
          <w:sz w:val="28"/>
        </w:rPr>
      </w:pPr>
    </w:p>
    <w:p w:rsidR="001540A6" w:rsidRDefault="001540A6" w:rsidP="001540A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</w:t>
      </w:r>
      <w:r w:rsidR="00264040">
        <w:rPr>
          <w:rFonts w:ascii="Times New Roman" w:hAnsi="Times New Roman" w:cs="Times New Roman"/>
          <w:b/>
          <w:sz w:val="28"/>
        </w:rPr>
        <w:t>1</w:t>
      </w:r>
    </w:p>
    <w:p w:rsidR="001540A6" w:rsidRDefault="001540A6" w:rsidP="00C200E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</w:t>
      </w:r>
      <w:r w:rsidR="00C23D99">
        <w:rPr>
          <w:rFonts w:ascii="Times New Roman" w:hAnsi="Times New Roman" w:cs="Times New Roman"/>
          <w:b/>
          <w:sz w:val="28"/>
        </w:rPr>
        <w:t xml:space="preserve">s nueve horas </w:t>
      </w:r>
      <w:r>
        <w:rPr>
          <w:rFonts w:ascii="Times New Roman" w:hAnsi="Times New Roman" w:cs="Times New Roman"/>
          <w:b/>
          <w:sz w:val="28"/>
        </w:rPr>
        <w:t xml:space="preserve">del </w:t>
      </w:r>
      <w:r w:rsidR="0058098D">
        <w:rPr>
          <w:rFonts w:ascii="Times New Roman" w:hAnsi="Times New Roman" w:cs="Times New Roman"/>
          <w:b/>
          <w:sz w:val="28"/>
        </w:rPr>
        <w:t>once</w:t>
      </w:r>
      <w:r>
        <w:rPr>
          <w:rFonts w:ascii="Times New Roman" w:hAnsi="Times New Roman" w:cs="Times New Roman"/>
          <w:b/>
          <w:sz w:val="28"/>
        </w:rPr>
        <w:t xml:space="preserve"> de junio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C200E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C200E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Guier, Alfaro, Iglesias, </w:t>
      </w:r>
      <w:r w:rsidR="00264040">
        <w:rPr>
          <w:rFonts w:ascii="Times New Roman" w:hAnsi="Times New Roman" w:cs="Times New Roman"/>
          <w:sz w:val="28"/>
        </w:rPr>
        <w:t>Trejos, Saborío, Sánchez, González, Ramírez y del Suplente Vargas Porras.</w:t>
      </w:r>
    </w:p>
    <w:p w:rsidR="00C200E1" w:rsidRDefault="00C200E1" w:rsidP="00C200E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1540A6" w:rsidRDefault="001540A6" w:rsidP="00C200E1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264040">
        <w:rPr>
          <w:rFonts w:ascii="Times New Roman" w:hAnsi="Times New Roman" w:cs="Times New Roman"/>
          <w:b/>
          <w:sz w:val="28"/>
          <w:szCs w:val="28"/>
        </w:rPr>
        <w:t>I</w:t>
      </w:r>
    </w:p>
    <w:p w:rsidR="001540A6" w:rsidRDefault="001540A6" w:rsidP="001540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EB3E5B">
        <w:rPr>
          <w:rFonts w:ascii="Times New Roman" w:hAnsi="Times New Roman" w:cs="Times New Roman"/>
          <w:sz w:val="28"/>
        </w:rPr>
        <w:t xml:space="preserve">En examen el recurso de </w:t>
      </w:r>
      <w:r w:rsidR="00C200E1">
        <w:rPr>
          <w:rFonts w:ascii="Times New Roman" w:hAnsi="Times New Roman" w:cs="Times New Roman"/>
          <w:sz w:val="28"/>
        </w:rPr>
        <w:t>Há</w:t>
      </w:r>
      <w:r w:rsidR="00EB3E5B">
        <w:rPr>
          <w:rFonts w:ascii="Times New Roman" w:hAnsi="Times New Roman" w:cs="Times New Roman"/>
          <w:sz w:val="28"/>
        </w:rPr>
        <w:t xml:space="preserve">beas </w:t>
      </w:r>
      <w:r w:rsidR="00C200E1">
        <w:rPr>
          <w:rFonts w:ascii="Times New Roman" w:hAnsi="Times New Roman" w:cs="Times New Roman"/>
          <w:sz w:val="28"/>
        </w:rPr>
        <w:t>C</w:t>
      </w:r>
      <w:r w:rsidR="00EB3E5B">
        <w:rPr>
          <w:rFonts w:ascii="Times New Roman" w:hAnsi="Times New Roman" w:cs="Times New Roman"/>
          <w:sz w:val="28"/>
        </w:rPr>
        <w:t xml:space="preserve">orpus establecido por </w:t>
      </w:r>
      <w:r w:rsidR="00EB3E5B" w:rsidRPr="00EF6701">
        <w:rPr>
          <w:rFonts w:ascii="Times New Roman" w:hAnsi="Times New Roman" w:cs="Times New Roman"/>
          <w:b/>
          <w:sz w:val="28"/>
        </w:rPr>
        <w:t xml:space="preserve">CORNELIO FERNÁNDEZ </w:t>
      </w:r>
      <w:r w:rsidR="00EB3E5B">
        <w:rPr>
          <w:rFonts w:ascii="Times New Roman" w:hAnsi="Times New Roman" w:cs="Times New Roman"/>
          <w:sz w:val="28"/>
        </w:rPr>
        <w:t xml:space="preserve">en favor de </w:t>
      </w:r>
      <w:r w:rsidR="00EB3E5B" w:rsidRPr="00EF6701">
        <w:rPr>
          <w:rFonts w:ascii="Times New Roman" w:hAnsi="Times New Roman" w:cs="Times New Roman"/>
          <w:b/>
          <w:sz w:val="28"/>
        </w:rPr>
        <w:t>RAFAELA ELIZONDO ROJAS</w:t>
      </w:r>
      <w:r w:rsidR="00EB3E5B">
        <w:rPr>
          <w:rFonts w:ascii="Times New Roman" w:hAnsi="Times New Roman" w:cs="Times New Roman"/>
          <w:sz w:val="28"/>
        </w:rPr>
        <w:t xml:space="preserve">, de quien afirma que ha sido conminada a salir de Puerto Cortés, por el Jefe Político de la localidad, en el perentorio término de cuarenta y ocho horas. Dicha autoridad de policía informa que efectivamente por quejas del vecindario contra la expresada Elizondo Rojas y por haber incurrido en la falta de amenaza con arma cortante, la sentenció a pagar cien colones de multa y en su defecto a abandonar el lugar. </w:t>
      </w:r>
    </w:p>
    <w:p w:rsidR="00EB3E5B" w:rsidRDefault="00EB3E5B" w:rsidP="001540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Previa deliberación se acordó por mayoría declarar con lugar el recurso con apoyo</w:t>
      </w:r>
      <w:r w:rsidR="00EF6701">
        <w:rPr>
          <w:rFonts w:ascii="Times New Roman" w:hAnsi="Times New Roman" w:cs="Times New Roman"/>
          <w:sz w:val="28"/>
        </w:rPr>
        <w:t xml:space="preserve"> en el artículo 9°, inciso 5°, de la Ley de Habeas Corpus, porque de conformidad con el artículo 43 de la Constitución Política nadie puede sufrir una pena que no </w:t>
      </w:r>
      <w:r w:rsidR="0058098D">
        <w:rPr>
          <w:rFonts w:ascii="Times New Roman" w:hAnsi="Times New Roman" w:cs="Times New Roman"/>
          <w:sz w:val="28"/>
        </w:rPr>
        <w:t>esté</w:t>
      </w:r>
      <w:r w:rsidR="00EF6701">
        <w:rPr>
          <w:rFonts w:ascii="Times New Roman" w:hAnsi="Times New Roman" w:cs="Times New Roman"/>
          <w:sz w:val="28"/>
        </w:rPr>
        <w:t xml:space="preserve"> de previo establecida por la ley, y las </w:t>
      </w:r>
      <w:r w:rsidR="00DE5FC2">
        <w:rPr>
          <w:rFonts w:ascii="Times New Roman" w:hAnsi="Times New Roman" w:cs="Times New Roman"/>
          <w:sz w:val="28"/>
        </w:rPr>
        <w:t>que</w:t>
      </w:r>
      <w:r w:rsidR="00EF6701">
        <w:rPr>
          <w:rFonts w:ascii="Times New Roman" w:hAnsi="Times New Roman" w:cs="Times New Roman"/>
          <w:sz w:val="28"/>
        </w:rPr>
        <w:t xml:space="preserve"> se pueden imponer </w:t>
      </w:r>
      <w:r w:rsidR="0058098D">
        <w:rPr>
          <w:rFonts w:ascii="Times New Roman" w:hAnsi="Times New Roman" w:cs="Times New Roman"/>
          <w:sz w:val="28"/>
        </w:rPr>
        <w:t>a las faltas de policía, son únicamente las de arresto</w:t>
      </w:r>
      <w:r w:rsidR="00EF6701">
        <w:rPr>
          <w:rFonts w:ascii="Times New Roman" w:hAnsi="Times New Roman" w:cs="Times New Roman"/>
          <w:sz w:val="28"/>
        </w:rPr>
        <w:t xml:space="preserve"> o multa según el artículo 26 del </w:t>
      </w:r>
      <w:r w:rsidR="0058098D">
        <w:rPr>
          <w:rFonts w:ascii="Times New Roman" w:hAnsi="Times New Roman" w:cs="Times New Roman"/>
          <w:sz w:val="28"/>
        </w:rPr>
        <w:t>código de la materia</w:t>
      </w:r>
      <w:r w:rsidR="00EF6701">
        <w:rPr>
          <w:rFonts w:ascii="Times New Roman" w:hAnsi="Times New Roman" w:cs="Times New Roman"/>
          <w:sz w:val="28"/>
        </w:rPr>
        <w:t>. En co</w:t>
      </w:r>
      <w:r w:rsidR="00373C44">
        <w:rPr>
          <w:rFonts w:ascii="Times New Roman" w:hAnsi="Times New Roman" w:cs="Times New Roman"/>
          <w:sz w:val="28"/>
        </w:rPr>
        <w:t>nsecuencia, la pena de destierro</w:t>
      </w:r>
      <w:r w:rsidR="00EF6701">
        <w:rPr>
          <w:rFonts w:ascii="Times New Roman" w:hAnsi="Times New Roman" w:cs="Times New Roman"/>
          <w:sz w:val="28"/>
        </w:rPr>
        <w:t xml:space="preserve"> subsidiariamente impuesta por el Jefe Político de Puerto Cortés, es</w:t>
      </w:r>
      <w:r w:rsidR="0058098D">
        <w:rPr>
          <w:rFonts w:ascii="Times New Roman" w:hAnsi="Times New Roman" w:cs="Times New Roman"/>
          <w:sz w:val="28"/>
        </w:rPr>
        <w:t xml:space="preserve"> ilegal y en esa virtud debe cancelarse la</w:t>
      </w:r>
      <w:bookmarkStart w:id="0" w:name="_GoBack"/>
      <w:bookmarkEnd w:id="0"/>
      <w:r w:rsidR="00EF6701">
        <w:rPr>
          <w:rFonts w:ascii="Times New Roman" w:hAnsi="Times New Roman" w:cs="Times New Roman"/>
          <w:sz w:val="28"/>
        </w:rPr>
        <w:t xml:space="preserve"> orden respectiva. </w:t>
      </w:r>
    </w:p>
    <w:p w:rsidR="00EF6701" w:rsidRDefault="00EF6701" w:rsidP="001540A6">
      <w:pPr>
        <w:spacing w:line="360" w:lineRule="auto"/>
        <w:jc w:val="both"/>
      </w:pPr>
      <w:r>
        <w:rPr>
          <w:rFonts w:ascii="Times New Roman" w:hAnsi="Times New Roman" w:cs="Times New Roman"/>
          <w:sz w:val="28"/>
        </w:rPr>
        <w:tab/>
        <w:t xml:space="preserve">El Magistrado Saborío declaró sin lugar el recurso por existir sentencia condenatoria contra la persona en cuyo favor se recurre. </w:t>
      </w:r>
    </w:p>
    <w:p w:rsidR="00F963AC" w:rsidRDefault="0091632E"/>
    <w:sectPr w:rsidR="00F963AC" w:rsidSect="001D4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540A6"/>
    <w:rsid w:val="001540A6"/>
    <w:rsid w:val="001D4394"/>
    <w:rsid w:val="00264040"/>
    <w:rsid w:val="00373C44"/>
    <w:rsid w:val="00411BF0"/>
    <w:rsid w:val="0058098D"/>
    <w:rsid w:val="006633EB"/>
    <w:rsid w:val="0091632E"/>
    <w:rsid w:val="00C200E1"/>
    <w:rsid w:val="00C23D99"/>
    <w:rsid w:val="00C623B5"/>
    <w:rsid w:val="00DE5FC2"/>
    <w:rsid w:val="00EB3E5B"/>
    <w:rsid w:val="00E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5</cp:revision>
  <dcterms:created xsi:type="dcterms:W3CDTF">2016-11-30T04:58:00Z</dcterms:created>
  <dcterms:modified xsi:type="dcterms:W3CDTF">2016-12-19T19:54:00Z</dcterms:modified>
</cp:coreProperties>
</file>