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aconcuadrcula"/>
        <w:tblW w:w="0" w:type="auto"/>
        <w:tblLook w:val="04A0"/>
      </w:tblPr>
      <w:tblGrid>
        <w:gridCol w:w="1951"/>
        <w:gridCol w:w="142"/>
        <w:gridCol w:w="2396"/>
        <w:gridCol w:w="2244"/>
        <w:gridCol w:w="2245"/>
      </w:tblGrid>
      <w:tr w:rsidR="002E40C9" w:rsidTr="00584B5C"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2E40C9" w:rsidP="00584B5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Fecha</w:t>
            </w:r>
          </w:p>
        </w:tc>
        <w:tc>
          <w:tcPr>
            <w:tcW w:w="25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2E40C9" w:rsidP="00584B5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11 de junio de 1945</w:t>
            </w:r>
          </w:p>
        </w:tc>
        <w:tc>
          <w:tcPr>
            <w:tcW w:w="2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2E40C9" w:rsidP="00584B5C">
            <w:pPr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Sesión número</w:t>
            </w:r>
          </w:p>
        </w:tc>
        <w:tc>
          <w:tcPr>
            <w:tcW w:w="2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2E40C9" w:rsidP="00584B5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31</w:t>
            </w:r>
          </w:p>
        </w:tc>
      </w:tr>
      <w:tr w:rsidR="002E40C9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2E40C9" w:rsidP="00584B5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Motivo: </w:t>
            </w:r>
            <w:r>
              <w:rPr>
                <w:rFonts w:ascii="Arial" w:hAnsi="Arial" w:cs="Arial"/>
                <w:sz w:val="20"/>
              </w:rPr>
              <w:t>Habeas Corpus</w:t>
            </w:r>
          </w:p>
        </w:tc>
      </w:tr>
      <w:tr w:rsidR="002E40C9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2E40C9" w:rsidP="00584B5C">
            <w:pPr>
              <w:tabs>
                <w:tab w:val="left" w:pos="2025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Recurrente: </w:t>
            </w:r>
            <w:r>
              <w:rPr>
                <w:rFonts w:ascii="Arial" w:hAnsi="Arial" w:cs="Arial"/>
                <w:sz w:val="20"/>
              </w:rPr>
              <w:t>M</w:t>
            </w:r>
            <w:r w:rsidR="003275DB">
              <w:rPr>
                <w:rFonts w:ascii="Arial" w:hAnsi="Arial" w:cs="Arial"/>
                <w:sz w:val="20"/>
              </w:rPr>
              <w:t>ario Cubero</w:t>
            </w:r>
            <w:r w:rsidR="00B856D0">
              <w:rPr>
                <w:rFonts w:ascii="Arial" w:hAnsi="Arial" w:cs="Arial"/>
                <w:sz w:val="20"/>
              </w:rPr>
              <w:t xml:space="preserve"> Madriz</w:t>
            </w:r>
          </w:p>
        </w:tc>
      </w:tr>
      <w:tr w:rsidR="002E40C9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2E40C9" w:rsidP="00584B5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Recurrido: </w:t>
            </w:r>
            <w:r w:rsidR="00B856D0">
              <w:rPr>
                <w:rFonts w:ascii="Arial" w:hAnsi="Arial" w:cs="Arial"/>
                <w:sz w:val="20"/>
              </w:rPr>
              <w:t>Alcalde Primero Penal de San José</w:t>
            </w:r>
          </w:p>
        </w:tc>
      </w:tr>
      <w:tr w:rsidR="002E40C9" w:rsidTr="00A51429">
        <w:tc>
          <w:tcPr>
            <w:tcW w:w="89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2E40C9" w:rsidP="00584B5C">
            <w:pPr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Objeto del </w:t>
            </w:r>
            <w:r w:rsidR="00584B5C">
              <w:rPr>
                <w:rFonts w:ascii="Arial" w:hAnsi="Arial" w:cs="Arial"/>
                <w:b/>
                <w:sz w:val="20"/>
              </w:rPr>
              <w:t>r</w:t>
            </w:r>
            <w:r>
              <w:rPr>
                <w:rFonts w:ascii="Arial" w:hAnsi="Arial" w:cs="Arial"/>
                <w:b/>
                <w:sz w:val="20"/>
              </w:rPr>
              <w:t xml:space="preserve">ecurso: </w:t>
            </w:r>
            <w:r>
              <w:rPr>
                <w:rFonts w:ascii="Arial" w:hAnsi="Arial" w:cs="Arial"/>
                <w:sz w:val="20"/>
              </w:rPr>
              <w:t>El recurrente reclama</w:t>
            </w:r>
            <w:r w:rsidR="00B856D0">
              <w:rPr>
                <w:rFonts w:ascii="Arial" w:hAnsi="Arial" w:cs="Arial"/>
                <w:sz w:val="20"/>
              </w:rPr>
              <w:t xml:space="preserve"> su libertad.</w:t>
            </w:r>
          </w:p>
        </w:tc>
      </w:tr>
      <w:tr w:rsidR="002E40C9" w:rsidTr="00584B5C">
        <w:tc>
          <w:tcPr>
            <w:tcW w:w="20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2E40C9" w:rsidP="00584B5C">
            <w:pPr>
              <w:tabs>
                <w:tab w:val="left" w:pos="3369"/>
              </w:tabs>
              <w:spacing w:after="6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Parte </w:t>
            </w:r>
            <w:r w:rsidR="00584B5C">
              <w:rPr>
                <w:rFonts w:ascii="Arial" w:hAnsi="Arial" w:cs="Arial"/>
                <w:b/>
                <w:sz w:val="20"/>
              </w:rPr>
              <w:t>d</w:t>
            </w:r>
            <w:r>
              <w:rPr>
                <w:rFonts w:ascii="Arial" w:hAnsi="Arial" w:cs="Arial"/>
                <w:b/>
                <w:sz w:val="20"/>
              </w:rPr>
              <w:t>ispositiva</w:t>
            </w:r>
          </w:p>
        </w:tc>
        <w:tc>
          <w:tcPr>
            <w:tcW w:w="68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40C9" w:rsidRDefault="00B856D0" w:rsidP="00584B5C">
            <w:pPr>
              <w:tabs>
                <w:tab w:val="left" w:pos="3369"/>
              </w:tabs>
              <w:spacing w:after="6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Archiv</w:t>
            </w:r>
            <w:r w:rsidR="002E40C9">
              <w:rPr>
                <w:rFonts w:ascii="Arial" w:hAnsi="Arial" w:cs="Arial"/>
                <w:sz w:val="20"/>
              </w:rPr>
              <w:t>ar (</w:t>
            </w:r>
            <w:r>
              <w:rPr>
                <w:rFonts w:ascii="Arial" w:hAnsi="Arial" w:cs="Arial"/>
                <w:sz w:val="20"/>
              </w:rPr>
              <w:t>el recurrente fue puesto en libertad</w:t>
            </w:r>
            <w:r w:rsidR="002E40C9">
              <w:rPr>
                <w:rFonts w:ascii="Arial" w:hAnsi="Arial" w:cs="Arial"/>
                <w:sz w:val="20"/>
              </w:rPr>
              <w:t>).</w:t>
            </w:r>
          </w:p>
        </w:tc>
      </w:tr>
    </w:tbl>
    <w:p w:rsidR="002E40C9" w:rsidRDefault="002E40C9" w:rsidP="002E40C9">
      <w:pPr>
        <w:spacing w:line="360" w:lineRule="auto"/>
        <w:rPr>
          <w:sz w:val="28"/>
        </w:rPr>
      </w:pPr>
    </w:p>
    <w:p w:rsidR="002E40C9" w:rsidRDefault="002E40C9" w:rsidP="002E40C9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N° 31</w:t>
      </w:r>
    </w:p>
    <w:p w:rsidR="002E40C9" w:rsidRDefault="002E40C9" w:rsidP="00584B5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SESIÓN ORDINARIA DE CORTE PLENA celebrada a la</w:t>
      </w:r>
      <w:r w:rsidR="0075704D">
        <w:rPr>
          <w:rFonts w:ascii="Times New Roman" w:hAnsi="Times New Roman" w:cs="Times New Roman"/>
          <w:b/>
          <w:sz w:val="28"/>
        </w:rPr>
        <w:t xml:space="preserve">s nueve horas </w:t>
      </w:r>
      <w:r>
        <w:rPr>
          <w:rFonts w:ascii="Times New Roman" w:hAnsi="Times New Roman" w:cs="Times New Roman"/>
          <w:b/>
          <w:sz w:val="28"/>
        </w:rPr>
        <w:t xml:space="preserve">del </w:t>
      </w:r>
      <w:r w:rsidR="00584B5C">
        <w:rPr>
          <w:rFonts w:ascii="Times New Roman" w:hAnsi="Times New Roman" w:cs="Times New Roman"/>
          <w:b/>
          <w:sz w:val="28"/>
        </w:rPr>
        <w:t>once</w:t>
      </w:r>
      <w:r>
        <w:rPr>
          <w:rFonts w:ascii="Times New Roman" w:hAnsi="Times New Roman" w:cs="Times New Roman"/>
          <w:b/>
          <w:sz w:val="28"/>
        </w:rPr>
        <w:t xml:space="preserve"> de junio de mil novecientos cuarenta y cinco</w:t>
      </w:r>
      <w:r>
        <w:rPr>
          <w:rFonts w:ascii="Times New Roman" w:hAnsi="Times New Roman" w:cs="Times New Roman"/>
          <w:sz w:val="28"/>
        </w:rPr>
        <w:t>, con asistencia de los señores Magistrados Guardia Quirós</w:t>
      </w:r>
      <w:r w:rsidR="00584B5C">
        <w:rPr>
          <w:rFonts w:ascii="Times New Roman" w:hAnsi="Times New Roman" w:cs="Times New Roman"/>
          <w:sz w:val="28"/>
        </w:rPr>
        <w:t xml:space="preserve"> (</w:t>
      </w:r>
      <w:r>
        <w:rPr>
          <w:rFonts w:ascii="Times New Roman" w:hAnsi="Times New Roman" w:cs="Times New Roman"/>
          <w:sz w:val="28"/>
        </w:rPr>
        <w:t>Presidente</w:t>
      </w:r>
      <w:r w:rsidR="00584B5C">
        <w:rPr>
          <w:rFonts w:ascii="Times New Roman" w:hAnsi="Times New Roman" w:cs="Times New Roman"/>
          <w:sz w:val="28"/>
        </w:rPr>
        <w:t>),</w:t>
      </w:r>
      <w:r>
        <w:rPr>
          <w:rFonts w:ascii="Times New Roman" w:hAnsi="Times New Roman" w:cs="Times New Roman"/>
          <w:sz w:val="28"/>
        </w:rPr>
        <w:t xml:space="preserve"> Solórzano, Vargas Pacheco, Guzmán, Herrera, Guier, Alfaro, Iglesias, Trejos, Saborío, Sánchez, González, Ramírez y del Suplente Vargas Porras.</w:t>
      </w:r>
    </w:p>
    <w:p w:rsidR="00584B5C" w:rsidRDefault="00584B5C" w:rsidP="00584B5C">
      <w:pPr>
        <w:spacing w:after="120" w:line="360" w:lineRule="auto"/>
        <w:jc w:val="both"/>
        <w:rPr>
          <w:rFonts w:ascii="Times New Roman" w:hAnsi="Times New Roman" w:cs="Times New Roman"/>
          <w:sz w:val="28"/>
        </w:rPr>
      </w:pPr>
    </w:p>
    <w:p w:rsidR="002E40C9" w:rsidRDefault="002E40C9" w:rsidP="00584B5C">
      <w:pPr>
        <w:tabs>
          <w:tab w:val="center" w:pos="4419"/>
          <w:tab w:val="left" w:pos="5715"/>
        </w:tabs>
        <w:spacing w:after="12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  <w:t>Artículo II</w:t>
      </w:r>
      <w:r w:rsidR="005B09E0">
        <w:rPr>
          <w:rFonts w:ascii="Times New Roman" w:hAnsi="Times New Roman" w:cs="Times New Roman"/>
          <w:b/>
          <w:sz w:val="28"/>
          <w:szCs w:val="28"/>
        </w:rPr>
        <w:t>I</w:t>
      </w:r>
    </w:p>
    <w:p w:rsidR="00F963AC" w:rsidRDefault="002E40C9" w:rsidP="005B09E0">
      <w:pPr>
        <w:spacing w:line="360" w:lineRule="auto"/>
        <w:jc w:val="both"/>
      </w:pPr>
      <w:r>
        <w:tab/>
      </w:r>
      <w:r w:rsidR="005B09E0">
        <w:rPr>
          <w:rFonts w:ascii="Times New Roman" w:hAnsi="Times New Roman" w:cs="Times New Roman"/>
          <w:sz w:val="28"/>
        </w:rPr>
        <w:t xml:space="preserve">Se dispuso archivar el recurso de </w:t>
      </w:r>
      <w:r w:rsidR="00584B5C">
        <w:rPr>
          <w:rFonts w:ascii="Times New Roman" w:hAnsi="Times New Roman" w:cs="Times New Roman"/>
          <w:sz w:val="28"/>
        </w:rPr>
        <w:t>Há</w:t>
      </w:r>
      <w:r w:rsidR="005B09E0">
        <w:rPr>
          <w:rFonts w:ascii="Times New Roman" w:hAnsi="Times New Roman" w:cs="Times New Roman"/>
          <w:sz w:val="28"/>
        </w:rPr>
        <w:t xml:space="preserve">beas </w:t>
      </w:r>
      <w:r w:rsidR="00584B5C">
        <w:rPr>
          <w:rFonts w:ascii="Times New Roman" w:hAnsi="Times New Roman" w:cs="Times New Roman"/>
          <w:sz w:val="28"/>
        </w:rPr>
        <w:t>C</w:t>
      </w:r>
      <w:r w:rsidR="005B09E0">
        <w:rPr>
          <w:rFonts w:ascii="Times New Roman" w:hAnsi="Times New Roman" w:cs="Times New Roman"/>
          <w:sz w:val="28"/>
        </w:rPr>
        <w:t xml:space="preserve">orpus interpuesto por </w:t>
      </w:r>
      <w:r w:rsidR="005B09E0" w:rsidRPr="00484EA7">
        <w:rPr>
          <w:rFonts w:ascii="Times New Roman" w:hAnsi="Times New Roman" w:cs="Times New Roman"/>
          <w:b/>
          <w:sz w:val="28"/>
        </w:rPr>
        <w:t xml:space="preserve">MARIO </w:t>
      </w:r>
      <w:r w:rsidR="003275DB">
        <w:rPr>
          <w:rFonts w:ascii="Times New Roman" w:hAnsi="Times New Roman" w:cs="Times New Roman"/>
          <w:b/>
          <w:sz w:val="28"/>
        </w:rPr>
        <w:t>CUBERO</w:t>
      </w:r>
      <w:bookmarkStart w:id="0" w:name="_GoBack"/>
      <w:bookmarkEnd w:id="0"/>
      <w:r w:rsidR="005B09E0" w:rsidRPr="00484EA7">
        <w:rPr>
          <w:rFonts w:ascii="Times New Roman" w:hAnsi="Times New Roman" w:cs="Times New Roman"/>
          <w:b/>
          <w:sz w:val="28"/>
        </w:rPr>
        <w:t xml:space="preserve"> MADRIZ</w:t>
      </w:r>
      <w:r w:rsidR="005B09E0">
        <w:rPr>
          <w:rFonts w:ascii="Times New Roman" w:hAnsi="Times New Roman" w:cs="Times New Roman"/>
          <w:sz w:val="28"/>
        </w:rPr>
        <w:t xml:space="preserve">, por constar del informe del Alcalde Primero Penal de este cantón, que el recurrente fue puesto en libertad. </w:t>
      </w:r>
    </w:p>
    <w:sectPr w:rsidR="00F963AC" w:rsidSect="00752D1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3"/>
  <w:proofState w:spelling="clean" w:grammar="clean"/>
  <w:defaultTabStop w:val="708"/>
  <w:hyphenationZone w:val="425"/>
  <w:characterSpacingControl w:val="doNotCompress"/>
  <w:compat/>
  <w:rsids>
    <w:rsidRoot w:val="002E40C9"/>
    <w:rsid w:val="002E40C9"/>
    <w:rsid w:val="003275DB"/>
    <w:rsid w:val="00411BF0"/>
    <w:rsid w:val="00484EA7"/>
    <w:rsid w:val="00584B5C"/>
    <w:rsid w:val="005B09E0"/>
    <w:rsid w:val="006633EB"/>
    <w:rsid w:val="00752D12"/>
    <w:rsid w:val="0075704D"/>
    <w:rsid w:val="00B856D0"/>
    <w:rsid w:val="00C623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40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E40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125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Ignacio</dc:creator>
  <cp:lastModifiedBy>rbeers</cp:lastModifiedBy>
  <cp:revision>4</cp:revision>
  <dcterms:created xsi:type="dcterms:W3CDTF">2016-11-30T05:43:00Z</dcterms:created>
  <dcterms:modified xsi:type="dcterms:W3CDTF">2016-12-19T19:56:00Z</dcterms:modified>
</cp:coreProperties>
</file>