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ED" w:rsidRDefault="00CB0EED" w:rsidP="00CB0EED">
      <w:pPr>
        <w:jc w:val="center"/>
      </w:pPr>
      <w:r>
        <w:rPr>
          <w:b/>
        </w:rPr>
        <w:t>N° 28</w:t>
      </w:r>
    </w:p>
    <w:p w:rsidR="00CB0EED" w:rsidRDefault="00CB0EED" w:rsidP="00CB0EED">
      <w:pPr>
        <w:ind w:firstLine="708"/>
        <w:jc w:val="both"/>
      </w:pPr>
      <w:r>
        <w:t>Sesión ordinaria de Corte Plena celebrada a las catorce horas del primero de julio de mil novecientos cuarenta y seis, con asistencia de los Magistrados Guier, Presidente; Herrera, Moya, Vargas Valverde, Guido, Sanabria, Trejos, Aguilar, Rodríguez, Iglesias, Monge, Saborío, Brenes, Sánchez, Dobles y Zúñiga.</w:t>
      </w:r>
    </w:p>
    <w:p w:rsidR="00CB0EED" w:rsidRDefault="00CB0EED" w:rsidP="00CB0EED">
      <w:pPr>
        <w:jc w:val="center"/>
        <w:rPr>
          <w:b/>
        </w:rPr>
      </w:pPr>
      <w:r>
        <w:rPr>
          <w:b/>
        </w:rPr>
        <w:t>Artículo III</w:t>
      </w:r>
    </w:p>
    <w:p w:rsidR="00CB0EED" w:rsidRDefault="00CB0EED" w:rsidP="00CB0EED">
      <w:pPr>
        <w:ind w:firstLine="708"/>
        <w:jc w:val="both"/>
      </w:pPr>
      <w:r>
        <w:t xml:space="preserve">Se declaró sin lugar el recurso de hábeas corpus establecido por </w:t>
      </w:r>
      <w:proofErr w:type="spellStart"/>
      <w:r>
        <w:t>Dulcelina</w:t>
      </w:r>
      <w:proofErr w:type="spellEnd"/>
      <w:r>
        <w:t xml:space="preserve"> Castillo </w:t>
      </w:r>
      <w:proofErr w:type="spellStart"/>
      <w:r>
        <w:t>Castillo</w:t>
      </w:r>
      <w:proofErr w:type="spellEnd"/>
      <w:r>
        <w:t xml:space="preserve"> a favor de Leopoldo de los mismos apellidos, porque según informe rendido por el Juez Penal de Puntarenas, la prisión de Castillo se origina en un auto de prisión y enjuiciamiento dictado por la Sala Primera Penal, en causa que se sigue por el delito de homicidio calificado, cometido en perjuicio de José </w:t>
      </w:r>
      <w:proofErr w:type="spellStart"/>
      <w:r>
        <w:t>Issa</w:t>
      </w:r>
      <w:proofErr w:type="spellEnd"/>
      <w:r>
        <w:t xml:space="preserve"> Yamuni.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B0EED"/>
    <w:rsid w:val="00033CB9"/>
    <w:rsid w:val="00956078"/>
    <w:rsid w:val="00CB0EED"/>
    <w:rsid w:val="00C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2016-10-10T17:28:00Z</dcterms:created>
  <dcterms:modified xsi:type="dcterms:W3CDTF">2016-10-10T17:35:00Z</dcterms:modified>
</cp:coreProperties>
</file>