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94" w:rsidRDefault="00DE7794" w:rsidP="00DE7794">
      <w:pPr>
        <w:jc w:val="center"/>
      </w:pPr>
      <w:r>
        <w:rPr>
          <w:b/>
        </w:rPr>
        <w:t>N° 28</w:t>
      </w:r>
    </w:p>
    <w:p w:rsidR="00DE7794" w:rsidRDefault="00DE7794" w:rsidP="00DE7794">
      <w:pPr>
        <w:ind w:firstLine="708"/>
        <w:jc w:val="both"/>
      </w:pPr>
      <w:r>
        <w:t>Sesión ordinaria de Corte Plena celebrada a las catorce horas del primero de julio de mil novecientos cuarenta y seis, con asistencia de los Magistrados Guier, Presidente; Herrera, Moya, Vargas Valverde, Guido, Sanabria, Trejos, Aguilar, Rodríguez, Iglesias, Monge, Saborío, Brenes, Sánchez, Dobles y Zúñiga.</w:t>
      </w:r>
    </w:p>
    <w:p w:rsidR="00DE7794" w:rsidRDefault="00DE7794" w:rsidP="00DE7794">
      <w:pPr>
        <w:jc w:val="center"/>
        <w:rPr>
          <w:b/>
        </w:rPr>
      </w:pPr>
      <w:r>
        <w:rPr>
          <w:b/>
        </w:rPr>
        <w:t>Artículo IV</w:t>
      </w:r>
    </w:p>
    <w:p w:rsidR="00DE7794" w:rsidRDefault="00DE7794" w:rsidP="00DE7794">
      <w:pPr>
        <w:ind w:firstLine="708"/>
        <w:jc w:val="both"/>
      </w:pPr>
      <w:r>
        <w:t>Fueron declarados sin lugar los recursos de hábeas corpus interpuestos a su favor por Ebaudilio Zúñiga Calderón y Jaime Luis Mora Vargas, por constar del informe rendido por el Alcalde Primero de Osa que contra los recurrentes dictó auto de prisión y enjuiciamiento en la causa que se sigue por hurto en perjuicio de Moisés Goldemberg.</w:t>
      </w:r>
    </w:p>
    <w:p w:rsidR="00956078" w:rsidRDefault="00DE7794" w:rsidP="00DE7794">
      <w:pPr>
        <w:ind w:firstLine="708"/>
        <w:jc w:val="both"/>
      </w:pPr>
      <w:r>
        <w:t>Asimismo se dispuso denegar el recurso de hábeas corpus establecido por Joel Castillo a favor de Remberto Castillo Oquendo, porque según informe del Juez Civil y Penal de Santa Cruz, en la causa que por los delitos de estupro y rapto se sigue contra el recurrente en perjuicio de la menor María Aguilar Aguilar, se decretó la detención provisional del expresado Castillo.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DE7794"/>
    <w:rsid w:val="00033CB9"/>
    <w:rsid w:val="00956078"/>
    <w:rsid w:val="00CD4DFA"/>
    <w:rsid w:val="00DE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2016-10-10T17:35:00Z</dcterms:created>
  <dcterms:modified xsi:type="dcterms:W3CDTF">2016-10-10T17:38:00Z</dcterms:modified>
</cp:coreProperties>
</file>