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BC" w:rsidRDefault="002729BC" w:rsidP="002729BC">
      <w:pPr>
        <w:jc w:val="center"/>
      </w:pPr>
      <w:r w:rsidRPr="005461BF">
        <w:rPr>
          <w:b/>
        </w:rPr>
        <w:t xml:space="preserve">N° </w:t>
      </w:r>
      <w:r w:rsidR="008644F3">
        <w:rPr>
          <w:b/>
        </w:rPr>
        <w:t>3</w:t>
      </w:r>
    </w:p>
    <w:p w:rsidR="002729BC" w:rsidRDefault="002729BC" w:rsidP="002729BC">
      <w:pPr>
        <w:ind w:firstLine="708"/>
        <w:jc w:val="both"/>
      </w:pPr>
      <w:r>
        <w:t xml:space="preserve">Sesión ordinaria de Corte Plena celebrada a las catorce horas del día </w:t>
      </w:r>
      <w:r w:rsidR="008644F3">
        <w:t xml:space="preserve">nueve </w:t>
      </w:r>
      <w:r>
        <w:t xml:space="preserve">de enero de mil novecientos cincuenta, con asistencia inicial de los Magistrados Guardia, Presidente; Elizondo, Quirós, Ruiz, Ramírez, Iglesias, Aguilar, Ávila, Sánchez, </w:t>
      </w:r>
      <w:r w:rsidR="008644F3">
        <w:t xml:space="preserve">Monge, </w:t>
      </w:r>
      <w:r>
        <w:t xml:space="preserve">Fernández Hernández, Valle, Castillo, Trejos, </w:t>
      </w:r>
      <w:r w:rsidR="008644F3">
        <w:t xml:space="preserve">Acosta, </w:t>
      </w:r>
      <w:r>
        <w:t>Fernández Porras y Gólcher.</w:t>
      </w:r>
    </w:p>
    <w:p w:rsidR="002729BC" w:rsidRDefault="008644F3" w:rsidP="002729BC">
      <w:pPr>
        <w:jc w:val="center"/>
        <w:rPr>
          <w:b/>
        </w:rPr>
      </w:pPr>
      <w:r>
        <w:rPr>
          <w:b/>
        </w:rPr>
        <w:t>Artículo II</w:t>
      </w:r>
    </w:p>
    <w:p w:rsidR="008644F3" w:rsidRDefault="008644F3" w:rsidP="008644F3">
      <w:pPr>
        <w:ind w:firstLine="708"/>
        <w:jc w:val="both"/>
      </w:pPr>
      <w:r>
        <w:t xml:space="preserve">Por haber informado las autoridades respectivas que las personas que se hallaban detenidas fueron puestas en libertad, se dispuso archivar los siguientes recursos de hábeas corpus: el de Marco Tulio Porras Miranda; el de Oscar González </w:t>
      </w:r>
      <w:proofErr w:type="spellStart"/>
      <w:r>
        <w:t>González</w:t>
      </w:r>
      <w:proofErr w:type="spellEnd"/>
      <w:r>
        <w:t xml:space="preserve">; el de Antonio Oses y Germán Mejías Quirós; el de Heriberto Sánchez Mora; el de Telina Campos Ramírez a favor de Carlos </w:t>
      </w:r>
      <w:proofErr w:type="spellStart"/>
      <w:r>
        <w:t>Gayle</w:t>
      </w:r>
      <w:proofErr w:type="spellEnd"/>
      <w:r>
        <w:t xml:space="preserve"> Rojas, y el de Juan Bautista Valle B., y E. Pérez.</w:t>
      </w:r>
    </w:p>
    <w:p w:rsidR="00956078" w:rsidRDefault="008644F3" w:rsidP="008644F3">
      <w:pPr>
        <w:ind w:firstLine="708"/>
        <w:jc w:val="both"/>
      </w:pPr>
      <w:r>
        <w:t xml:space="preserve">Asimismo se dispuso archivar el recurso de hábeas corpus interpuesto a su favor por </w:t>
      </w:r>
      <w:proofErr w:type="spellStart"/>
      <w:r>
        <w:t>Victorina</w:t>
      </w:r>
      <w:proofErr w:type="spellEnd"/>
      <w:r>
        <w:t xml:space="preserve"> Fernández Monge, quien alega que el Jefe Político de Siquirres </w:t>
      </w:r>
      <w:r w:rsidR="00DC6576">
        <w:t>le impide permanecer en el lugar de su residencia, por haber informado el Secretario de dicha Jefatura que aquella abandonó voluntariamente su domicilio y que en ningún momento se le ha privado de su libertad</w:t>
      </w:r>
      <w:r w:rsidR="002729BC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729BC"/>
    <w:rsid w:val="00033CB9"/>
    <w:rsid w:val="002729BC"/>
    <w:rsid w:val="00592C48"/>
    <w:rsid w:val="008644F3"/>
    <w:rsid w:val="00956078"/>
    <w:rsid w:val="00D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2016-11-23T14:38:00Z</dcterms:created>
  <dcterms:modified xsi:type="dcterms:W3CDTF">2016-11-23T15:12:00Z</dcterms:modified>
</cp:coreProperties>
</file>