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7C" w:rsidRDefault="00413F7C" w:rsidP="00413F7C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</w:t>
      </w:r>
    </w:p>
    <w:p w:rsidR="00413F7C" w:rsidRDefault="00413F7C" w:rsidP="00413F7C">
      <w:pPr>
        <w:ind w:firstLine="708"/>
        <w:jc w:val="both"/>
      </w:pPr>
      <w:r>
        <w:t>Sesión ordinaria de Corte Plena celebrada a las catorce horas del día nueve de enero de mil novecientos cincuenta, con asistencia inicial de los Magistrados Guardia, Presidente; Elizondo, Quirós, Ruiz, Ramírez, Iglesias, Aguilar, Ávila, Sánchez, Monge, Fernández Hernández, Valle, Castillo, Trejos, Acosta, Fernández Porras y Gólcher.</w:t>
      </w:r>
    </w:p>
    <w:p w:rsidR="00413F7C" w:rsidRDefault="00413F7C" w:rsidP="00413F7C">
      <w:pPr>
        <w:jc w:val="center"/>
        <w:rPr>
          <w:b/>
        </w:rPr>
      </w:pPr>
      <w:r>
        <w:rPr>
          <w:b/>
        </w:rPr>
        <w:t>Artículo IV</w:t>
      </w:r>
    </w:p>
    <w:p w:rsidR="00413F7C" w:rsidRDefault="00413F7C" w:rsidP="00413F7C">
      <w:pPr>
        <w:ind w:firstLine="708"/>
        <w:jc w:val="both"/>
      </w:pPr>
      <w:r>
        <w:t>Fue declarado sin lugar el recurso de hábeas corpus establecido a su favor por Jesús Palacios Delgado, por haber informado el Juez Segundo Penal que, a pesar de haberse dictado fallo absolutorio a favor del recurrente, la sentencia respectiva aún no se halla firme, y subsiste el auto de prisión y enjuiciamiento que había sido dictado en el proceso correspondiente.</w:t>
      </w:r>
    </w:p>
    <w:p w:rsidR="00413F7C" w:rsidRDefault="00413F7C" w:rsidP="00413F7C">
      <w:pPr>
        <w:ind w:firstLine="708"/>
        <w:jc w:val="both"/>
      </w:pPr>
      <w:r>
        <w:t xml:space="preserve">También fue declarado sin lugar el recurso de hábeas corpus interpuesto a su favor por Fernando Herrera Moya, porque la privación de su libertad, según informa el Agente Principal de Policía Judicial, </w:t>
      </w:r>
      <w:r w:rsidR="00225FBC">
        <w:t>obedece a la sentencia firme dictada contra él en las diligencias seguidas por defraudación y ebriedad, y por el hecho de no haber pagado la multa que le fue impuesta</w:t>
      </w:r>
      <w:r>
        <w:t>.</w:t>
      </w:r>
    </w:p>
    <w:sectPr w:rsidR="00413F7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13F7C"/>
    <w:rsid w:val="00033CB9"/>
    <w:rsid w:val="001C1DCA"/>
    <w:rsid w:val="00225FBC"/>
    <w:rsid w:val="00413F7C"/>
    <w:rsid w:val="00956078"/>
    <w:rsid w:val="00F5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2016-11-23T15:33:00Z</dcterms:created>
  <dcterms:modified xsi:type="dcterms:W3CDTF">2016-11-23T15:58:00Z</dcterms:modified>
</cp:coreProperties>
</file>