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812C9E" w:rsidTr="001E10C7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9E" w:rsidRDefault="00812C9E" w:rsidP="001E10C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9E" w:rsidRDefault="00812C9E" w:rsidP="001E1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9E" w:rsidRDefault="00812C9E" w:rsidP="001E10C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9E" w:rsidRDefault="00812C9E" w:rsidP="002C53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</w:tr>
      <w:tr w:rsidR="00812C9E" w:rsidTr="001E10C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9E" w:rsidRDefault="00812C9E" w:rsidP="001E1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812C9E" w:rsidTr="001E10C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9E" w:rsidRDefault="00812C9E" w:rsidP="002C53EE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F766FC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CD36B1">
              <w:rPr>
                <w:rFonts w:ascii="Arial" w:hAnsi="Arial" w:cs="Arial"/>
                <w:sz w:val="20"/>
              </w:rPr>
              <w:t>Braulio Lobo Portugués (o Portugués Granados)</w:t>
            </w:r>
            <w:r w:rsidR="002C53EE">
              <w:rPr>
                <w:rFonts w:ascii="Arial" w:hAnsi="Arial" w:cs="Arial"/>
                <w:sz w:val="20"/>
              </w:rPr>
              <w:t>,</w:t>
            </w:r>
            <w:r w:rsidR="00CD36B1">
              <w:rPr>
                <w:rFonts w:ascii="Arial" w:hAnsi="Arial" w:cs="Arial"/>
                <w:sz w:val="20"/>
              </w:rPr>
              <w:t xml:space="preserve"> Rogelio González González </w:t>
            </w:r>
          </w:p>
        </w:tc>
      </w:tr>
      <w:tr w:rsidR="00812C9E" w:rsidTr="001E10C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9E" w:rsidRDefault="00812C9E" w:rsidP="002C53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F766FC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CD36B1">
              <w:rPr>
                <w:rFonts w:ascii="Arial" w:hAnsi="Arial" w:cs="Arial"/>
                <w:sz w:val="20"/>
              </w:rPr>
              <w:t>Juez Segundo Penal</w:t>
            </w:r>
            <w:r w:rsidR="002C53EE">
              <w:rPr>
                <w:rFonts w:ascii="Arial" w:hAnsi="Arial" w:cs="Arial"/>
                <w:sz w:val="20"/>
              </w:rPr>
              <w:t>,</w:t>
            </w:r>
            <w:r w:rsidR="00CD36B1">
              <w:rPr>
                <w:rFonts w:ascii="Arial" w:hAnsi="Arial" w:cs="Arial"/>
                <w:sz w:val="20"/>
              </w:rPr>
              <w:t xml:space="preserve"> Alcalde de Aguirre</w:t>
            </w:r>
          </w:p>
        </w:tc>
      </w:tr>
      <w:tr w:rsidR="00812C9E" w:rsidTr="001E10C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9E" w:rsidRDefault="00812C9E" w:rsidP="002C53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2C53EE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CD36B1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CD36B1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C53EE">
              <w:rPr>
                <w:rFonts w:ascii="Arial" w:hAnsi="Arial" w:cs="Arial"/>
                <w:sz w:val="20"/>
              </w:rPr>
              <w:t>objetan su detención.</w:t>
            </w:r>
          </w:p>
        </w:tc>
      </w:tr>
      <w:tr w:rsidR="00812C9E" w:rsidTr="001E10C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9E" w:rsidRDefault="00812C9E" w:rsidP="002C53EE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2C53EE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CD36B1">
              <w:rPr>
                <w:rFonts w:ascii="Arial" w:hAnsi="Arial" w:cs="Arial"/>
                <w:sz w:val="20"/>
              </w:rPr>
              <w:t>detención de los recurrentes se debe, para el primero, a un auto de prisión y enjuiciamiento dictado en su contra por el delito de lesiones; y para el segundo, a un auto de detención provisional dictado en su contra por el delito de fabricación clandestina de licor.</w:t>
            </w:r>
          </w:p>
        </w:tc>
      </w:tr>
      <w:tr w:rsidR="00812C9E" w:rsidTr="002C53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9E" w:rsidRDefault="00812C9E" w:rsidP="002C53EE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2C53EE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9E" w:rsidRDefault="00812C9E" w:rsidP="002C53EE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2C53EE">
              <w:rPr>
                <w:rFonts w:ascii="Arial" w:hAnsi="Arial" w:cs="Arial"/>
                <w:sz w:val="20"/>
              </w:rPr>
              <w:t>detenciones justificadas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812C9E" w:rsidRDefault="00812C9E" w:rsidP="00812C9E">
      <w:pPr>
        <w:spacing w:line="360" w:lineRule="auto"/>
        <w:rPr>
          <w:sz w:val="28"/>
        </w:rPr>
      </w:pPr>
    </w:p>
    <w:p w:rsidR="00812C9E" w:rsidRDefault="00812C9E" w:rsidP="00812C9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39</w:t>
      </w:r>
    </w:p>
    <w:p w:rsidR="00812C9E" w:rsidRDefault="00812C9E" w:rsidP="003050DB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tres de julio de mil novecientos cincuenta</w:t>
      </w:r>
      <w:r>
        <w:rPr>
          <w:rFonts w:ascii="Times New Roman" w:hAnsi="Times New Roman" w:cs="Times New Roman"/>
          <w:sz w:val="28"/>
        </w:rPr>
        <w:t>, con asistencia</w:t>
      </w:r>
      <w:bookmarkStart w:id="0" w:name="_GoBack"/>
      <w:r w:rsidR="00916D4E">
        <w:rPr>
          <w:rFonts w:ascii="Times New Roman" w:hAnsi="Times New Roman" w:cs="Times New Roman"/>
          <w:sz w:val="28"/>
        </w:rPr>
        <w:t>inicial</w:t>
      </w:r>
      <w:bookmarkEnd w:id="0"/>
      <w:r>
        <w:rPr>
          <w:rFonts w:ascii="Times New Roman" w:hAnsi="Times New Roman" w:cs="Times New Roman"/>
          <w:sz w:val="28"/>
        </w:rPr>
        <w:t xml:space="preserve"> de los señores Magistrados Guardia</w:t>
      </w:r>
      <w:r w:rsidR="003050D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3050DB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Iglesias, Ávila, Valle, Castillo, Trejos, Fernández Porras y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="003050DB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050DB" w:rsidRDefault="003050DB" w:rsidP="003050DB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812C9E" w:rsidRDefault="00812C9E" w:rsidP="003050DB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812C9E" w:rsidRDefault="00812C9E" w:rsidP="003050DB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CD36B1">
        <w:rPr>
          <w:rFonts w:ascii="Times New Roman" w:hAnsi="Times New Roman" w:cs="Times New Roman"/>
          <w:sz w:val="28"/>
        </w:rPr>
        <w:t xml:space="preserve">Fueron declarados sin lugar los recursos de </w:t>
      </w:r>
      <w:r w:rsidR="003050DB">
        <w:rPr>
          <w:rFonts w:ascii="Times New Roman" w:hAnsi="Times New Roman" w:cs="Times New Roman"/>
          <w:sz w:val="28"/>
        </w:rPr>
        <w:t>H</w:t>
      </w:r>
      <w:r w:rsidR="00CD36B1">
        <w:rPr>
          <w:rFonts w:ascii="Times New Roman" w:hAnsi="Times New Roman" w:cs="Times New Roman"/>
          <w:sz w:val="28"/>
        </w:rPr>
        <w:t xml:space="preserve">ábeas </w:t>
      </w:r>
      <w:r w:rsidR="003050DB">
        <w:rPr>
          <w:rFonts w:ascii="Times New Roman" w:hAnsi="Times New Roman" w:cs="Times New Roman"/>
          <w:sz w:val="28"/>
        </w:rPr>
        <w:t>C</w:t>
      </w:r>
      <w:r w:rsidR="00CD36B1">
        <w:rPr>
          <w:rFonts w:ascii="Times New Roman" w:hAnsi="Times New Roman" w:cs="Times New Roman"/>
          <w:sz w:val="28"/>
        </w:rPr>
        <w:t xml:space="preserve">orpus interpuestos por </w:t>
      </w:r>
      <w:r w:rsidR="00CD36B1" w:rsidRPr="00CD36B1">
        <w:rPr>
          <w:rFonts w:ascii="Times New Roman" w:hAnsi="Times New Roman" w:cs="Times New Roman"/>
          <w:b/>
          <w:sz w:val="28"/>
        </w:rPr>
        <w:t>BRAULIO LOBO PORTUGUÉS</w:t>
      </w:r>
      <w:r w:rsidR="00CD36B1">
        <w:rPr>
          <w:rFonts w:ascii="Times New Roman" w:hAnsi="Times New Roman" w:cs="Times New Roman"/>
          <w:sz w:val="28"/>
        </w:rPr>
        <w:t xml:space="preserve"> o </w:t>
      </w:r>
      <w:r w:rsidR="00CD36B1" w:rsidRPr="00CD36B1">
        <w:rPr>
          <w:rFonts w:ascii="Times New Roman" w:hAnsi="Times New Roman" w:cs="Times New Roman"/>
          <w:b/>
          <w:sz w:val="28"/>
        </w:rPr>
        <w:t>PORTUGUÉS GRANADOS</w:t>
      </w:r>
      <w:r w:rsidR="00CD36B1">
        <w:rPr>
          <w:rFonts w:ascii="Times New Roman" w:hAnsi="Times New Roman" w:cs="Times New Roman"/>
          <w:sz w:val="28"/>
        </w:rPr>
        <w:t xml:space="preserve">, y por </w:t>
      </w:r>
      <w:r w:rsidR="00CD36B1" w:rsidRPr="00CD36B1">
        <w:rPr>
          <w:rFonts w:ascii="Times New Roman" w:hAnsi="Times New Roman" w:cs="Times New Roman"/>
          <w:b/>
          <w:sz w:val="28"/>
        </w:rPr>
        <w:t>ROGELIO GONZÁLEZ GONZÁLEZ</w:t>
      </w:r>
      <w:r w:rsidR="00CD36B1">
        <w:rPr>
          <w:rFonts w:ascii="Times New Roman" w:hAnsi="Times New Roman" w:cs="Times New Roman"/>
          <w:sz w:val="28"/>
        </w:rPr>
        <w:t xml:space="preserve">, por haber informado el Juez Segundo Penal y el Alcalde del </w:t>
      </w:r>
      <w:r w:rsidR="003050DB">
        <w:rPr>
          <w:rFonts w:ascii="Times New Roman" w:hAnsi="Times New Roman" w:cs="Times New Roman"/>
          <w:sz w:val="28"/>
        </w:rPr>
        <w:t>c</w:t>
      </w:r>
      <w:r w:rsidR="00CD36B1">
        <w:rPr>
          <w:rFonts w:ascii="Times New Roman" w:hAnsi="Times New Roman" w:cs="Times New Roman"/>
          <w:sz w:val="28"/>
        </w:rPr>
        <w:t xml:space="preserve">antón de Aguirre, que la reclusión de los recurrentes tiene origen en los autos de prisión y enjuiciamiento y de detención provisional decretados en contra de ellos, en los procesos que se siguen contra el primero, por el delito de lesiones en daño de Oldemar Sánchez y otros, y contra el segundo, por el delito de fabricación clandestina de licor. </w:t>
      </w:r>
    </w:p>
    <w:p w:rsidR="00F963AC" w:rsidRDefault="003050DB"/>
    <w:sectPr w:rsidR="00F963AC" w:rsidSect="00A927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812C9E"/>
    <w:rsid w:val="002C53EE"/>
    <w:rsid w:val="003050DB"/>
    <w:rsid w:val="00411BF0"/>
    <w:rsid w:val="004F1049"/>
    <w:rsid w:val="006633EB"/>
    <w:rsid w:val="00812C9E"/>
    <w:rsid w:val="00916D4E"/>
    <w:rsid w:val="00A927AB"/>
    <w:rsid w:val="00C623B5"/>
    <w:rsid w:val="00CD36B1"/>
    <w:rsid w:val="00F7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6</cp:revision>
  <dcterms:created xsi:type="dcterms:W3CDTF">2016-12-07T00:36:00Z</dcterms:created>
  <dcterms:modified xsi:type="dcterms:W3CDTF">2016-12-20T16:12:00Z</dcterms:modified>
</cp:coreProperties>
</file>