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809"/>
        <w:gridCol w:w="435"/>
        <w:gridCol w:w="2245"/>
        <w:gridCol w:w="2244"/>
        <w:gridCol w:w="2245"/>
      </w:tblGrid>
      <w:tr w:rsidR="00ED4A32" w:rsidTr="00055A46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2" w:rsidRDefault="00ED4A32" w:rsidP="00055A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2" w:rsidRDefault="00ED4A32" w:rsidP="00055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2" w:rsidRDefault="00ED4A32" w:rsidP="00055A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2" w:rsidRDefault="0087313A" w:rsidP="00055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</w:tr>
      <w:tr w:rsidR="00ED4A32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2" w:rsidRDefault="00ED4A32" w:rsidP="00055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ED4A32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2" w:rsidRDefault="00ED4A32" w:rsidP="0087313A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E81322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E81322">
              <w:rPr>
                <w:rFonts w:ascii="Arial" w:hAnsi="Arial" w:cs="Arial"/>
                <w:sz w:val="20"/>
              </w:rPr>
              <w:t>Jorge Benavides</w:t>
            </w:r>
            <w:r w:rsidR="0087313A">
              <w:rPr>
                <w:rFonts w:ascii="Arial" w:hAnsi="Arial" w:cs="Arial"/>
                <w:sz w:val="20"/>
              </w:rPr>
              <w:t>,</w:t>
            </w:r>
            <w:r w:rsidR="00E81322">
              <w:rPr>
                <w:rFonts w:ascii="Arial" w:hAnsi="Arial" w:cs="Arial"/>
                <w:sz w:val="20"/>
              </w:rPr>
              <w:t xml:space="preserve"> Braulio </w:t>
            </w:r>
            <w:proofErr w:type="spellStart"/>
            <w:r w:rsidR="00E81322">
              <w:rPr>
                <w:rFonts w:ascii="Arial" w:hAnsi="Arial" w:cs="Arial"/>
                <w:sz w:val="20"/>
              </w:rPr>
              <w:t>May</w:t>
            </w:r>
            <w:proofErr w:type="spellEnd"/>
            <w:r w:rsidR="00E8132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81322">
              <w:rPr>
                <w:rFonts w:ascii="Arial" w:hAnsi="Arial" w:cs="Arial"/>
                <w:sz w:val="20"/>
              </w:rPr>
              <w:t>Sequeira</w:t>
            </w:r>
            <w:proofErr w:type="spellEnd"/>
            <w:r w:rsidR="00E81322">
              <w:rPr>
                <w:rFonts w:ascii="Arial" w:hAnsi="Arial" w:cs="Arial"/>
                <w:sz w:val="20"/>
              </w:rPr>
              <w:t>; Alberto Rodríguez</w:t>
            </w:r>
          </w:p>
        </w:tc>
      </w:tr>
      <w:tr w:rsidR="00ED4A32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2" w:rsidRDefault="00ED4A32" w:rsidP="0087313A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E81322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E81322">
              <w:rPr>
                <w:rFonts w:ascii="Arial" w:hAnsi="Arial" w:cs="Arial"/>
                <w:sz w:val="20"/>
              </w:rPr>
              <w:t>Francisco Benavides</w:t>
            </w:r>
            <w:r w:rsidR="0087313A">
              <w:rPr>
                <w:rFonts w:ascii="Arial" w:hAnsi="Arial" w:cs="Arial"/>
                <w:sz w:val="20"/>
              </w:rPr>
              <w:t>,</w:t>
            </w:r>
            <w:r w:rsidR="00E81322">
              <w:rPr>
                <w:rFonts w:ascii="Arial" w:hAnsi="Arial" w:cs="Arial"/>
                <w:sz w:val="20"/>
              </w:rPr>
              <w:t xml:space="preserve"> </w:t>
            </w:r>
            <w:r w:rsidR="0087313A">
              <w:rPr>
                <w:rFonts w:ascii="Arial" w:hAnsi="Arial" w:cs="Arial"/>
                <w:sz w:val="20"/>
              </w:rPr>
              <w:t xml:space="preserve">Braulio </w:t>
            </w:r>
            <w:proofErr w:type="spellStart"/>
            <w:r w:rsidR="0087313A">
              <w:rPr>
                <w:rFonts w:ascii="Arial" w:hAnsi="Arial" w:cs="Arial"/>
                <w:sz w:val="20"/>
              </w:rPr>
              <w:t>May</w:t>
            </w:r>
            <w:proofErr w:type="spellEnd"/>
            <w:r w:rsidR="0087313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7313A">
              <w:rPr>
                <w:rFonts w:ascii="Arial" w:hAnsi="Arial" w:cs="Arial"/>
                <w:sz w:val="20"/>
              </w:rPr>
              <w:t>Sequeira</w:t>
            </w:r>
            <w:proofErr w:type="spellEnd"/>
            <w:r w:rsidR="0087313A">
              <w:rPr>
                <w:rFonts w:ascii="Arial" w:hAnsi="Arial" w:cs="Arial"/>
                <w:sz w:val="20"/>
              </w:rPr>
              <w:t xml:space="preserve">, </w:t>
            </w:r>
            <w:r w:rsidR="00E81322">
              <w:rPr>
                <w:rFonts w:ascii="Arial" w:hAnsi="Arial" w:cs="Arial"/>
                <w:sz w:val="20"/>
              </w:rPr>
              <w:t xml:space="preserve">Francisco Rodríguez </w:t>
            </w:r>
            <w:proofErr w:type="spellStart"/>
            <w:r w:rsidR="00E81322">
              <w:rPr>
                <w:rFonts w:ascii="Arial" w:hAnsi="Arial" w:cs="Arial"/>
                <w:sz w:val="20"/>
              </w:rPr>
              <w:t>Saballo</w:t>
            </w:r>
            <w:proofErr w:type="spellEnd"/>
          </w:p>
        </w:tc>
      </w:tr>
      <w:tr w:rsidR="00ED4A32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2" w:rsidRDefault="00ED4A32" w:rsidP="00055A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Recurrido</w:t>
            </w:r>
            <w:r w:rsidR="0087313A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E81322">
              <w:rPr>
                <w:rFonts w:ascii="Arial" w:hAnsi="Arial" w:cs="Arial"/>
                <w:sz w:val="20"/>
              </w:rPr>
              <w:t>Alcalde Primero de Heredia; Agente Principal de Policía Judicial de San José; Jefe Político de Golfito</w:t>
            </w:r>
          </w:p>
        </w:tc>
      </w:tr>
      <w:tr w:rsidR="00ED4A32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2" w:rsidRPr="0087313A" w:rsidRDefault="0087313A" w:rsidP="0087313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Objeto de los r</w:t>
            </w:r>
            <w:r w:rsidR="00ED4A32">
              <w:rPr>
                <w:rFonts w:ascii="Arial" w:hAnsi="Arial" w:cs="Arial"/>
                <w:b/>
                <w:sz w:val="20"/>
              </w:rPr>
              <w:t>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="00ED4A32">
              <w:rPr>
                <w:rFonts w:ascii="Arial" w:hAnsi="Arial" w:cs="Arial"/>
                <w:b/>
                <w:sz w:val="20"/>
              </w:rPr>
              <w:t xml:space="preserve">: </w:t>
            </w:r>
            <w:r w:rsidR="00E81322">
              <w:rPr>
                <w:rFonts w:ascii="Arial" w:hAnsi="Arial" w:cs="Arial"/>
                <w:sz w:val="20"/>
              </w:rPr>
              <w:t xml:space="preserve">Los </w:t>
            </w:r>
            <w:r w:rsidR="00ED4A32">
              <w:rPr>
                <w:rFonts w:ascii="Arial" w:hAnsi="Arial" w:cs="Arial"/>
                <w:sz w:val="20"/>
              </w:rPr>
              <w:t>recurrente</w:t>
            </w:r>
            <w:r w:rsidR="00E81322">
              <w:rPr>
                <w:rFonts w:ascii="Arial" w:hAnsi="Arial" w:cs="Arial"/>
                <w:sz w:val="20"/>
              </w:rPr>
              <w:t>s</w:t>
            </w:r>
            <w:r w:rsidR="00ED4A32">
              <w:rPr>
                <w:rFonts w:ascii="Arial" w:hAnsi="Arial" w:cs="Arial"/>
                <w:sz w:val="20"/>
              </w:rPr>
              <w:t xml:space="preserve"> reclama</w:t>
            </w:r>
            <w:r w:rsidR="00E81322">
              <w:rPr>
                <w:rFonts w:ascii="Arial" w:hAnsi="Arial" w:cs="Arial"/>
                <w:sz w:val="20"/>
              </w:rPr>
              <w:t xml:space="preserve">n la libertad de los tutelados. </w:t>
            </w:r>
          </w:p>
        </w:tc>
      </w:tr>
      <w:tr w:rsidR="00ED4A32" w:rsidTr="00055A46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2" w:rsidRDefault="00ED4A32" w:rsidP="0087313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</w:t>
            </w:r>
            <w:r w:rsidR="0087313A">
              <w:rPr>
                <w:rFonts w:ascii="Arial" w:hAnsi="Arial" w:cs="Arial"/>
                <w:b/>
                <w:sz w:val="20"/>
              </w:rPr>
              <w:t>de los 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E81322">
              <w:rPr>
                <w:rFonts w:ascii="Arial" w:hAnsi="Arial" w:cs="Arial"/>
                <w:sz w:val="20"/>
              </w:rPr>
              <w:t xml:space="preserve">detención del primer tutelado se debe a un auto de detención provisional dictado, con fundamento, en su contra por infracción al Decreto-Ley N° 105 de 17 de julio de 1948; mientras que la detención del segundo </w:t>
            </w:r>
            <w:r w:rsidR="0087313A">
              <w:rPr>
                <w:rFonts w:ascii="Arial" w:hAnsi="Arial" w:cs="Arial"/>
                <w:sz w:val="20"/>
              </w:rPr>
              <w:t>y tercer</w:t>
            </w:r>
            <w:r w:rsidR="00E81322">
              <w:rPr>
                <w:rFonts w:ascii="Arial" w:hAnsi="Arial" w:cs="Arial"/>
                <w:sz w:val="20"/>
              </w:rPr>
              <w:t xml:space="preserve"> tutelado</w:t>
            </w:r>
            <w:r w:rsidR="0087313A">
              <w:rPr>
                <w:rFonts w:ascii="Arial" w:hAnsi="Arial" w:cs="Arial"/>
                <w:sz w:val="20"/>
              </w:rPr>
              <w:t>s</w:t>
            </w:r>
            <w:r w:rsidR="00E81322">
              <w:rPr>
                <w:rFonts w:ascii="Arial" w:hAnsi="Arial" w:cs="Arial"/>
                <w:sz w:val="20"/>
              </w:rPr>
              <w:t xml:space="preserve"> se debe </w:t>
            </w:r>
            <w:r w:rsidR="0087313A">
              <w:rPr>
                <w:rFonts w:ascii="Arial" w:hAnsi="Arial" w:cs="Arial"/>
                <w:sz w:val="20"/>
              </w:rPr>
              <w:t>sentencias</w:t>
            </w:r>
            <w:r w:rsidR="00E81322">
              <w:rPr>
                <w:rFonts w:ascii="Arial" w:hAnsi="Arial" w:cs="Arial"/>
                <w:sz w:val="20"/>
              </w:rPr>
              <w:t xml:space="preserve"> condenatoria</w:t>
            </w:r>
            <w:r w:rsidR="0087313A">
              <w:rPr>
                <w:rFonts w:ascii="Arial" w:hAnsi="Arial" w:cs="Arial"/>
                <w:sz w:val="20"/>
              </w:rPr>
              <w:t>s</w:t>
            </w:r>
            <w:r w:rsidR="00E81322">
              <w:rPr>
                <w:rFonts w:ascii="Arial" w:hAnsi="Arial" w:cs="Arial"/>
                <w:sz w:val="20"/>
              </w:rPr>
              <w:t xml:space="preserve"> en su contra por las faltas de ebriedad habitual y portación de arma prohibida.</w:t>
            </w:r>
          </w:p>
        </w:tc>
      </w:tr>
      <w:tr w:rsidR="00ED4A32" w:rsidTr="0087313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2" w:rsidRDefault="00ED4A32" w:rsidP="0087313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87313A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32" w:rsidRDefault="00ED4A32" w:rsidP="0087313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87313A">
              <w:rPr>
                <w:rFonts w:ascii="Arial" w:hAnsi="Arial" w:cs="Arial"/>
                <w:sz w:val="20"/>
              </w:rPr>
              <w:t>detenciones justificadas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ED4A32" w:rsidRDefault="00ED4A32" w:rsidP="00ED4A32">
      <w:pPr>
        <w:spacing w:line="360" w:lineRule="auto"/>
        <w:rPr>
          <w:sz w:val="28"/>
        </w:rPr>
      </w:pPr>
    </w:p>
    <w:p w:rsidR="00ED4A32" w:rsidRDefault="00ED4A32" w:rsidP="00ED4A3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43</w:t>
      </w:r>
    </w:p>
    <w:p w:rsidR="00ED4A32" w:rsidRDefault="00ED4A32" w:rsidP="0087313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EXTRAORDINARIA DE CORTE PLENA celebrada a las quince horas del día veintiuno de julio de mil novecientos cincuenta</w:t>
      </w:r>
      <w:r>
        <w:rPr>
          <w:rFonts w:ascii="Times New Roman" w:hAnsi="Times New Roman" w:cs="Times New Roman"/>
          <w:sz w:val="28"/>
        </w:rPr>
        <w:t>, con asistencia inicial de los señores Magistrados Guardia</w:t>
      </w:r>
      <w:r w:rsidR="0087313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87313A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Ruiz, Ramírez, </w:t>
      </w:r>
      <w:r w:rsidR="0087313A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Sánchez, Monge, Fernández Hernández, Valle, Castillo, Trejos, Acosta y Fernández Porras.</w:t>
      </w:r>
    </w:p>
    <w:p w:rsidR="0087313A" w:rsidRDefault="0087313A" w:rsidP="0087313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ED4A32" w:rsidRDefault="00ED4A32" w:rsidP="0087313A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ED4A32" w:rsidRDefault="00ED4A32" w:rsidP="0087313A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Fue declarado sin lugar el recurso de </w:t>
      </w:r>
      <w:r w:rsidR="0087313A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87313A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formulado por </w:t>
      </w:r>
      <w:r w:rsidRPr="00E81322">
        <w:rPr>
          <w:rFonts w:ascii="Times New Roman" w:hAnsi="Times New Roman" w:cs="Times New Roman"/>
          <w:b/>
          <w:sz w:val="28"/>
        </w:rPr>
        <w:t>JORGE BENAVIDES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E81322">
        <w:rPr>
          <w:rFonts w:ascii="Times New Roman" w:hAnsi="Times New Roman" w:cs="Times New Roman"/>
          <w:b/>
          <w:sz w:val="28"/>
        </w:rPr>
        <w:t>FRANCISCO</w:t>
      </w:r>
      <w:r>
        <w:rPr>
          <w:rFonts w:ascii="Times New Roman" w:hAnsi="Times New Roman" w:cs="Times New Roman"/>
          <w:sz w:val="28"/>
        </w:rPr>
        <w:t xml:space="preserve"> de su mismo apellido, porque su detención obedece, según informe del Alcalde Primero de Heredia, al auto de detención provisional dictado en el proceso que se sigue por infracción al Decreto-Ley N° 105 de 17 de julio de 1948. </w:t>
      </w:r>
    </w:p>
    <w:p w:rsidR="00ED4A32" w:rsidRDefault="00ED4A32" w:rsidP="00ED4A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Asimismo fueron declarados sin lugar los recursos de hábeas corpus presentados a su favor por </w:t>
      </w:r>
      <w:r w:rsidRPr="00E81322">
        <w:rPr>
          <w:rFonts w:ascii="Times New Roman" w:hAnsi="Times New Roman" w:cs="Times New Roman"/>
          <w:b/>
          <w:sz w:val="28"/>
        </w:rPr>
        <w:t>BRAULIO MAY SEQUEIRA</w:t>
      </w:r>
      <w:r>
        <w:rPr>
          <w:rFonts w:ascii="Times New Roman" w:hAnsi="Times New Roman" w:cs="Times New Roman"/>
          <w:sz w:val="28"/>
        </w:rPr>
        <w:t xml:space="preserve"> y por </w:t>
      </w:r>
      <w:r w:rsidRPr="00E81322">
        <w:rPr>
          <w:rFonts w:ascii="Times New Roman" w:hAnsi="Times New Roman" w:cs="Times New Roman"/>
          <w:b/>
          <w:sz w:val="28"/>
        </w:rPr>
        <w:t xml:space="preserve">ALBERTO RODRÍGUEZ </w:t>
      </w:r>
      <w:r>
        <w:rPr>
          <w:rFonts w:ascii="Times New Roman" w:hAnsi="Times New Roman" w:cs="Times New Roman"/>
          <w:sz w:val="28"/>
        </w:rPr>
        <w:t xml:space="preserve">a favor de </w:t>
      </w:r>
      <w:r w:rsidRPr="00E81322">
        <w:rPr>
          <w:rFonts w:ascii="Times New Roman" w:hAnsi="Times New Roman" w:cs="Times New Roman"/>
          <w:b/>
          <w:sz w:val="28"/>
        </w:rPr>
        <w:t>FRANCISCO RODRÍGUEZ SABALLO</w:t>
      </w:r>
      <w:r>
        <w:rPr>
          <w:rFonts w:ascii="Times New Roman" w:hAnsi="Times New Roman" w:cs="Times New Roman"/>
          <w:sz w:val="28"/>
        </w:rPr>
        <w:t xml:space="preserve">, porque según </w:t>
      </w:r>
      <w:r w:rsidR="00E81322">
        <w:rPr>
          <w:rFonts w:ascii="Times New Roman" w:hAnsi="Times New Roman" w:cs="Times New Roman"/>
          <w:sz w:val="28"/>
        </w:rPr>
        <w:t xml:space="preserve">informa el Agente Principal de Policía Judicial de aquí, y el Jefe Político de Golfito, aquellas personas están recluidas en virtud de sentencias </w:t>
      </w:r>
      <w:r w:rsidR="00E81322">
        <w:rPr>
          <w:rFonts w:ascii="Times New Roman" w:hAnsi="Times New Roman" w:cs="Times New Roman"/>
          <w:sz w:val="28"/>
        </w:rPr>
        <w:lastRenderedPageBreak/>
        <w:t xml:space="preserve">condenatorias dictadas en las diligencias que se siguen por las faltas de ebriedad habitual y portación de arma prohibida. </w:t>
      </w:r>
    </w:p>
    <w:p w:rsidR="00F963AC" w:rsidRDefault="0087313A"/>
    <w:sectPr w:rsidR="00F963AC" w:rsidSect="00D938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ED4A32"/>
    <w:rsid w:val="0027125A"/>
    <w:rsid w:val="00411BF0"/>
    <w:rsid w:val="006633EB"/>
    <w:rsid w:val="0087313A"/>
    <w:rsid w:val="00C623B5"/>
    <w:rsid w:val="00D93893"/>
    <w:rsid w:val="00E81322"/>
    <w:rsid w:val="00ED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2016-12-07T06:30:00Z</dcterms:created>
  <dcterms:modified xsi:type="dcterms:W3CDTF">2016-12-20T20:27:00Z</dcterms:modified>
</cp:coreProperties>
</file>