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951"/>
        <w:gridCol w:w="293"/>
        <w:gridCol w:w="2245"/>
        <w:gridCol w:w="2244"/>
        <w:gridCol w:w="2245"/>
      </w:tblGrid>
      <w:tr w:rsidR="00710EE2" w:rsidTr="00E16C50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de febrero de 1952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E16C5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Sesión número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10EE2" w:rsidTr="00E16C50">
        <w:tc>
          <w:tcPr>
            <w:tcW w:w="8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Motivo: </w:t>
            </w:r>
            <w:r>
              <w:rPr>
                <w:rFonts w:ascii="Arial" w:hAnsi="Arial" w:cs="Arial"/>
                <w:sz w:val="20"/>
              </w:rPr>
              <w:t>Habeas Corpus</w:t>
            </w:r>
          </w:p>
        </w:tc>
      </w:tr>
      <w:tr w:rsidR="00710EE2" w:rsidTr="00E16C50">
        <w:tc>
          <w:tcPr>
            <w:tcW w:w="8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835A0D" w:rsidP="00835A0D">
            <w:pPr>
              <w:tabs>
                <w:tab w:val="left" w:pos="2025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Recurrentes</w:t>
            </w:r>
            <w:r w:rsidR="00710EE2">
              <w:rPr>
                <w:rFonts w:ascii="Arial" w:hAnsi="Arial" w:cs="Arial"/>
                <w:b/>
                <w:sz w:val="20"/>
              </w:rPr>
              <w:t xml:space="preserve">: </w:t>
            </w:r>
            <w:r w:rsidR="006C79BA">
              <w:rPr>
                <w:rFonts w:ascii="Arial" w:hAnsi="Arial" w:cs="Arial"/>
                <w:sz w:val="20"/>
              </w:rPr>
              <w:t xml:space="preserve">Efraín </w:t>
            </w:r>
            <w:proofErr w:type="spellStart"/>
            <w:r w:rsidR="006C79BA">
              <w:rPr>
                <w:rFonts w:ascii="Arial" w:hAnsi="Arial" w:cs="Arial"/>
                <w:sz w:val="20"/>
              </w:rPr>
              <w:t>Azofeifa</w:t>
            </w:r>
            <w:proofErr w:type="spellEnd"/>
            <w:r w:rsidR="006C79BA">
              <w:rPr>
                <w:rFonts w:ascii="Arial" w:hAnsi="Arial" w:cs="Arial"/>
                <w:sz w:val="20"/>
              </w:rPr>
              <w:t xml:space="preserve"> Murillo; Cecilio Campbell; </w:t>
            </w:r>
            <w:proofErr w:type="spellStart"/>
            <w:r w:rsidR="006C79BA">
              <w:rPr>
                <w:rFonts w:ascii="Arial" w:hAnsi="Arial" w:cs="Arial"/>
                <w:sz w:val="20"/>
              </w:rPr>
              <w:t>Rosamila</w:t>
            </w:r>
            <w:proofErr w:type="spellEnd"/>
            <w:r w:rsidR="006C79BA">
              <w:rPr>
                <w:rFonts w:ascii="Arial" w:hAnsi="Arial" w:cs="Arial"/>
                <w:sz w:val="20"/>
              </w:rPr>
              <w:t xml:space="preserve"> Guzmán Rojas; Abraham Acevedo Martínez</w:t>
            </w:r>
          </w:p>
        </w:tc>
      </w:tr>
      <w:tr w:rsidR="00710EE2" w:rsidTr="00E16C50">
        <w:tc>
          <w:tcPr>
            <w:tcW w:w="8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Recurrido: </w:t>
            </w:r>
            <w:r w:rsidR="006C79BA">
              <w:rPr>
                <w:rFonts w:ascii="Arial" w:hAnsi="Arial" w:cs="Arial"/>
                <w:sz w:val="20"/>
              </w:rPr>
              <w:t>No se indica.</w:t>
            </w:r>
          </w:p>
        </w:tc>
      </w:tr>
      <w:tr w:rsidR="00710EE2" w:rsidTr="00E16C50">
        <w:tc>
          <w:tcPr>
            <w:tcW w:w="8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Objeto del </w:t>
            </w:r>
            <w:r w:rsidR="00835A0D">
              <w:rPr>
                <w:rFonts w:ascii="Arial" w:hAnsi="Arial" w:cs="Arial"/>
                <w:b/>
                <w:sz w:val="20"/>
              </w:rPr>
              <w:t>r</w:t>
            </w:r>
            <w:r>
              <w:rPr>
                <w:rFonts w:ascii="Arial" w:hAnsi="Arial" w:cs="Arial"/>
                <w:b/>
                <w:sz w:val="20"/>
              </w:rPr>
              <w:t xml:space="preserve">ecurso: </w:t>
            </w:r>
            <w:r w:rsidR="00655959">
              <w:rPr>
                <w:rFonts w:ascii="Arial" w:hAnsi="Arial" w:cs="Arial"/>
                <w:sz w:val="20"/>
              </w:rPr>
              <w:t xml:space="preserve">Se </w:t>
            </w:r>
            <w:r>
              <w:rPr>
                <w:rFonts w:ascii="Arial" w:hAnsi="Arial" w:cs="Arial"/>
                <w:sz w:val="20"/>
              </w:rPr>
              <w:t>reclama</w:t>
            </w:r>
            <w:r w:rsidR="00655959">
              <w:rPr>
                <w:rFonts w:ascii="Arial" w:hAnsi="Arial" w:cs="Arial"/>
                <w:sz w:val="20"/>
              </w:rPr>
              <w:t xml:space="preserve"> la libertad de los </w:t>
            </w:r>
            <w:r w:rsidR="00835A0D">
              <w:rPr>
                <w:rFonts w:ascii="Arial" w:hAnsi="Arial" w:cs="Arial"/>
                <w:sz w:val="20"/>
              </w:rPr>
              <w:t>recurrentes.</w:t>
            </w:r>
          </w:p>
        </w:tc>
      </w:tr>
      <w:tr w:rsidR="00710EE2" w:rsidTr="00835A0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710EE2" w:rsidP="00835A0D">
            <w:pPr>
              <w:tabs>
                <w:tab w:val="left" w:pos="3369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Parte </w:t>
            </w:r>
            <w:r w:rsidR="00835A0D">
              <w:rPr>
                <w:rFonts w:ascii="Arial" w:hAnsi="Arial" w:cs="Arial"/>
                <w:b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>ispositiva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E2" w:rsidRDefault="00655959" w:rsidP="00835A0D">
            <w:pPr>
              <w:tabs>
                <w:tab w:val="left" w:pos="3369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</w:t>
            </w:r>
            <w:r w:rsidR="00710EE2">
              <w:rPr>
                <w:rFonts w:ascii="Arial" w:hAnsi="Arial" w:cs="Arial"/>
                <w:sz w:val="20"/>
              </w:rPr>
              <w:t>a</w:t>
            </w:r>
            <w:r w:rsidR="00835A0D">
              <w:rPr>
                <w:rFonts w:ascii="Arial" w:hAnsi="Arial" w:cs="Arial"/>
                <w:sz w:val="20"/>
              </w:rPr>
              <w:t>dos</w:t>
            </w:r>
            <w:r w:rsidR="00710EE2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las personas detenidas fueron puestas en libertad</w:t>
            </w:r>
            <w:r w:rsidR="00710EE2">
              <w:rPr>
                <w:rFonts w:ascii="Arial" w:hAnsi="Arial" w:cs="Arial"/>
                <w:sz w:val="20"/>
              </w:rPr>
              <w:t>).</w:t>
            </w:r>
          </w:p>
        </w:tc>
      </w:tr>
    </w:tbl>
    <w:p w:rsidR="00710EE2" w:rsidRDefault="00710EE2" w:rsidP="00710EE2">
      <w:pPr>
        <w:spacing w:line="360" w:lineRule="auto"/>
        <w:rPr>
          <w:sz w:val="28"/>
        </w:rPr>
      </w:pPr>
    </w:p>
    <w:p w:rsidR="00710EE2" w:rsidRDefault="00710EE2" w:rsidP="00710EE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N° 1</w:t>
      </w:r>
    </w:p>
    <w:p w:rsidR="00710EE2" w:rsidRDefault="00710EE2" w:rsidP="00835A0D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SESIÓN DE CORTE INTERINA celebrada a las catorce horas del cuatro de febrero de mil novecientos cincuenta y dos</w:t>
      </w:r>
      <w:r>
        <w:rPr>
          <w:rFonts w:ascii="Times New Roman" w:hAnsi="Times New Roman" w:cs="Times New Roman"/>
          <w:sz w:val="28"/>
        </w:rPr>
        <w:t>, con asistencia de los Magistrados Quiró</w:t>
      </w:r>
      <w:r w:rsidR="00835A0D">
        <w:rPr>
          <w:rFonts w:ascii="Times New Roman" w:hAnsi="Times New Roman" w:cs="Times New Roman"/>
          <w:sz w:val="28"/>
        </w:rPr>
        <w:t>s, quien preside; Ruiz y Valle.</w:t>
      </w:r>
    </w:p>
    <w:p w:rsidR="00835A0D" w:rsidRDefault="00835A0D" w:rsidP="00835A0D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p w:rsidR="00710EE2" w:rsidRDefault="00710EE2" w:rsidP="00835A0D">
      <w:pPr>
        <w:tabs>
          <w:tab w:val="center" w:pos="4419"/>
          <w:tab w:val="left" w:pos="5715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Artículo I</w:t>
      </w:r>
    </w:p>
    <w:p w:rsidR="00710EE2" w:rsidRDefault="00710EE2" w:rsidP="00835A0D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tab/>
      </w:r>
      <w:r w:rsidR="006C79BA">
        <w:rPr>
          <w:rFonts w:ascii="Times New Roman" w:hAnsi="Times New Roman" w:cs="Times New Roman"/>
          <w:sz w:val="28"/>
        </w:rPr>
        <w:t xml:space="preserve">Fueron archivados los recursos de </w:t>
      </w:r>
      <w:r w:rsidR="00835A0D">
        <w:rPr>
          <w:rFonts w:ascii="Times New Roman" w:hAnsi="Times New Roman" w:cs="Times New Roman"/>
          <w:sz w:val="28"/>
        </w:rPr>
        <w:t>H</w:t>
      </w:r>
      <w:r w:rsidR="006C79BA">
        <w:rPr>
          <w:rFonts w:ascii="Times New Roman" w:hAnsi="Times New Roman" w:cs="Times New Roman"/>
          <w:sz w:val="28"/>
        </w:rPr>
        <w:t xml:space="preserve">ábeas </w:t>
      </w:r>
      <w:r w:rsidR="00835A0D">
        <w:rPr>
          <w:rFonts w:ascii="Times New Roman" w:hAnsi="Times New Roman" w:cs="Times New Roman"/>
          <w:sz w:val="28"/>
        </w:rPr>
        <w:t>C</w:t>
      </w:r>
      <w:r w:rsidR="006C79BA">
        <w:rPr>
          <w:rFonts w:ascii="Times New Roman" w:hAnsi="Times New Roman" w:cs="Times New Roman"/>
          <w:sz w:val="28"/>
        </w:rPr>
        <w:t xml:space="preserve">orpus establecidos a favor de </w:t>
      </w:r>
      <w:r w:rsidR="006C79BA" w:rsidRPr="006C79BA">
        <w:rPr>
          <w:rFonts w:ascii="Times New Roman" w:hAnsi="Times New Roman" w:cs="Times New Roman"/>
          <w:b/>
          <w:sz w:val="28"/>
        </w:rPr>
        <w:t>EFRAÍN AZOFEIFA MURILLO</w:t>
      </w:r>
      <w:r w:rsidR="006C79BA">
        <w:rPr>
          <w:rFonts w:ascii="Times New Roman" w:hAnsi="Times New Roman" w:cs="Times New Roman"/>
          <w:sz w:val="28"/>
        </w:rPr>
        <w:t xml:space="preserve"> y </w:t>
      </w:r>
      <w:r w:rsidR="006C79BA" w:rsidRPr="006C79BA">
        <w:rPr>
          <w:rFonts w:ascii="Times New Roman" w:hAnsi="Times New Roman" w:cs="Times New Roman"/>
          <w:b/>
          <w:sz w:val="28"/>
        </w:rPr>
        <w:t>CECILIO CAMPBELL</w:t>
      </w:r>
      <w:r w:rsidR="006C79BA">
        <w:rPr>
          <w:rFonts w:ascii="Times New Roman" w:hAnsi="Times New Roman" w:cs="Times New Roman"/>
          <w:sz w:val="28"/>
        </w:rPr>
        <w:t xml:space="preserve">; de </w:t>
      </w:r>
      <w:r w:rsidR="006C79BA" w:rsidRPr="006C79BA">
        <w:rPr>
          <w:rFonts w:ascii="Times New Roman" w:hAnsi="Times New Roman" w:cs="Times New Roman"/>
          <w:b/>
          <w:sz w:val="28"/>
        </w:rPr>
        <w:t>ROSAMILA GUZMÁN ROJAS</w:t>
      </w:r>
      <w:r w:rsidR="006C79BA">
        <w:rPr>
          <w:rFonts w:ascii="Times New Roman" w:hAnsi="Times New Roman" w:cs="Times New Roman"/>
          <w:sz w:val="28"/>
        </w:rPr>
        <w:t xml:space="preserve">, y de </w:t>
      </w:r>
      <w:r w:rsidR="006C79BA" w:rsidRPr="006C79BA">
        <w:rPr>
          <w:rFonts w:ascii="Times New Roman" w:hAnsi="Times New Roman" w:cs="Times New Roman"/>
          <w:b/>
          <w:sz w:val="28"/>
        </w:rPr>
        <w:t>ABRAHAM ACEVEDO MARTÍNEZ</w:t>
      </w:r>
      <w:r w:rsidR="006C79BA">
        <w:rPr>
          <w:rFonts w:ascii="Times New Roman" w:hAnsi="Times New Roman" w:cs="Times New Roman"/>
          <w:sz w:val="28"/>
        </w:rPr>
        <w:t xml:space="preserve">, por haber informado las respectivas autoridades a quienes se solicitó el informe de ley, que aquellas personas fueron puestas en libertad. </w:t>
      </w:r>
    </w:p>
    <w:p w:rsidR="00F963AC" w:rsidRDefault="00835A0D"/>
    <w:sectPr w:rsidR="00F963AC" w:rsidSect="00563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hyphenationZone w:val="425"/>
  <w:characterSpacingControl w:val="doNotCompress"/>
  <w:compat/>
  <w:rsids>
    <w:rsidRoot w:val="00710EE2"/>
    <w:rsid w:val="00411BF0"/>
    <w:rsid w:val="00563419"/>
    <w:rsid w:val="00655959"/>
    <w:rsid w:val="006633EB"/>
    <w:rsid w:val="006C79BA"/>
    <w:rsid w:val="00710EE2"/>
    <w:rsid w:val="00835A0D"/>
    <w:rsid w:val="00B17FA9"/>
    <w:rsid w:val="00C6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0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0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rbeers</cp:lastModifiedBy>
  <cp:revision>2</cp:revision>
  <dcterms:created xsi:type="dcterms:W3CDTF">2017-01-12T18:51:00Z</dcterms:created>
  <dcterms:modified xsi:type="dcterms:W3CDTF">2017-02-16T16:40:00Z</dcterms:modified>
</cp:coreProperties>
</file>