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465B96" w:rsidTr="00716903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96" w:rsidRDefault="00465B96" w:rsidP="007169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96" w:rsidRDefault="00465B96" w:rsidP="007169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de enero de 1952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96" w:rsidRDefault="00465B96" w:rsidP="007169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96" w:rsidRDefault="00465B96" w:rsidP="005D17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65B96" w:rsidTr="0071690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96" w:rsidRDefault="00465B96" w:rsidP="007169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465B96" w:rsidTr="0071690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96" w:rsidRDefault="00465B96" w:rsidP="00716903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Rosa Carmona Chaves</w:t>
            </w:r>
          </w:p>
        </w:tc>
      </w:tr>
      <w:tr w:rsidR="00465B96" w:rsidTr="0071690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96" w:rsidRDefault="00465B96" w:rsidP="00716903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>José Ramón Carmona Chaves</w:t>
            </w:r>
          </w:p>
        </w:tc>
      </w:tr>
      <w:tr w:rsidR="00465B96" w:rsidTr="0071690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96" w:rsidRDefault="00465B96" w:rsidP="007169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Director General de Detectives</w:t>
            </w:r>
          </w:p>
        </w:tc>
      </w:tr>
      <w:tr w:rsidR="00465B96" w:rsidTr="0071690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96" w:rsidRDefault="00465B96" w:rsidP="005D17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5D1704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La recurrente reclama la libertad del tutelado.</w:t>
            </w:r>
          </w:p>
        </w:tc>
      </w:tr>
      <w:tr w:rsidR="00465B96" w:rsidTr="005D17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96" w:rsidRDefault="00465B96" w:rsidP="005D1704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5D1704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96" w:rsidRDefault="00465B96" w:rsidP="005D1704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5D1704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(el tutelado fue puesto en libertad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465B96" w:rsidRDefault="00465B96" w:rsidP="00465B96">
      <w:pPr>
        <w:spacing w:line="360" w:lineRule="auto"/>
        <w:rPr>
          <w:sz w:val="28"/>
        </w:rPr>
      </w:pPr>
    </w:p>
    <w:p w:rsidR="00465B96" w:rsidRDefault="00465B96" w:rsidP="00465B9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</w:t>
      </w:r>
    </w:p>
    <w:p w:rsidR="00465B96" w:rsidRDefault="00465B96" w:rsidP="005D1704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dos de enero de mil novecientos cincuenta y dos</w:t>
      </w:r>
      <w:r>
        <w:rPr>
          <w:rFonts w:ascii="Times New Roman" w:hAnsi="Times New Roman" w:cs="Times New Roman"/>
          <w:sz w:val="28"/>
        </w:rPr>
        <w:t>, con asistencia inicial de los Magistrados Guardia</w:t>
      </w:r>
      <w:r w:rsidR="005D170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5D1704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</w:t>
      </w:r>
      <w:r w:rsidR="005D1704">
        <w:rPr>
          <w:rFonts w:ascii="Times New Roman" w:hAnsi="Times New Roman" w:cs="Times New Roman"/>
          <w:sz w:val="28"/>
        </w:rPr>
        <w:t>izondo, Quirós, Ruiz, Ramírez, Á</w:t>
      </w:r>
      <w:r>
        <w:rPr>
          <w:rFonts w:ascii="Times New Roman" w:hAnsi="Times New Roman" w:cs="Times New Roman"/>
          <w:sz w:val="28"/>
        </w:rPr>
        <w:t>vila, Sánchez, Monge, Castillo, Trejos, Acosta y Fernández Porras.</w:t>
      </w:r>
    </w:p>
    <w:p w:rsidR="005D1704" w:rsidRDefault="005D1704" w:rsidP="005D1704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465B96" w:rsidRDefault="00465B96" w:rsidP="005D1704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465B96" w:rsidRDefault="00465B96" w:rsidP="005D1704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dispuso archivar el recurso de </w:t>
      </w:r>
      <w:r w:rsidR="005D1704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5D1704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 por </w:t>
      </w:r>
      <w:r w:rsidRPr="00465B96">
        <w:rPr>
          <w:rFonts w:ascii="Times New Roman" w:hAnsi="Times New Roman" w:cs="Times New Roman"/>
          <w:b/>
          <w:sz w:val="28"/>
        </w:rPr>
        <w:t>ROSA CARMONA CHAVES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465B96">
        <w:rPr>
          <w:rFonts w:ascii="Times New Roman" w:hAnsi="Times New Roman" w:cs="Times New Roman"/>
          <w:b/>
          <w:sz w:val="28"/>
        </w:rPr>
        <w:t>JOSÉ RAMÓN</w:t>
      </w:r>
      <w:r>
        <w:rPr>
          <w:rFonts w:ascii="Times New Roman" w:hAnsi="Times New Roman" w:cs="Times New Roman"/>
          <w:sz w:val="28"/>
        </w:rPr>
        <w:t xml:space="preserve"> de los mismos apellidos, en razón de haber comunicado el Director General de Detectives que aquel fue puesto en libertad. </w:t>
      </w:r>
    </w:p>
    <w:p w:rsidR="00F963AC" w:rsidRDefault="005D1704"/>
    <w:sectPr w:rsidR="00F963AC" w:rsidSect="001F5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465B96"/>
    <w:rsid w:val="001F5FEF"/>
    <w:rsid w:val="00411BF0"/>
    <w:rsid w:val="00465B96"/>
    <w:rsid w:val="005D1704"/>
    <w:rsid w:val="006633EB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2017-01-11T06:04:00Z</dcterms:created>
  <dcterms:modified xsi:type="dcterms:W3CDTF">2017-01-18T17:29:00Z</dcterms:modified>
</cp:coreProperties>
</file>