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283" w:rsidRDefault="00173283" w:rsidP="00173283">
      <w:pPr>
        <w:jc w:val="center"/>
      </w:pPr>
      <w:r w:rsidRPr="00900787">
        <w:rPr>
          <w:b/>
        </w:rPr>
        <w:t xml:space="preserve">N° </w:t>
      </w:r>
      <w:r>
        <w:rPr>
          <w:b/>
        </w:rPr>
        <w:t>4</w:t>
      </w:r>
    </w:p>
    <w:p w:rsidR="00173283" w:rsidRDefault="00173283" w:rsidP="00173283">
      <w:pPr>
        <w:ind w:firstLine="708"/>
        <w:jc w:val="both"/>
      </w:pPr>
      <w:r>
        <w:t>Sesión de Corte Interina, celebrada a las catorce horas del dieciséis de febrero de mil novecientos cincuenta y cuatro, con asistencia de los Magistrados Trejos, quien preside; Fernández Hernández y Sanabria.</w:t>
      </w:r>
    </w:p>
    <w:p w:rsidR="00173283" w:rsidRDefault="00173283" w:rsidP="00173283">
      <w:pPr>
        <w:jc w:val="center"/>
        <w:rPr>
          <w:b/>
        </w:rPr>
      </w:pPr>
      <w:r>
        <w:rPr>
          <w:b/>
        </w:rPr>
        <w:t>Artículo II</w:t>
      </w:r>
    </w:p>
    <w:p w:rsidR="00173283" w:rsidRDefault="00173283" w:rsidP="00173283">
      <w:pPr>
        <w:ind w:firstLine="708"/>
        <w:jc w:val="both"/>
      </w:pPr>
      <w:r>
        <w:t xml:space="preserve">Por estar ya en libertad las personas a favor de las cuales se recurre, se dispuso archivar los siguientes recursos de hábeas corpus: el de Virginia </w:t>
      </w:r>
      <w:proofErr w:type="spellStart"/>
      <w:r>
        <w:t>Shedden</w:t>
      </w:r>
      <w:proofErr w:type="spellEnd"/>
      <w:r>
        <w:t xml:space="preserve"> San a favor de Jorge de sus mismos apellidos; el de Ricardo Jiménez Suárez a favor de Ricardo Jiménez Durán; el de Edwin Moya Corrales y Fernando Esquivel S.; el de Edgar Carvajal Arias o Irías; el de Emilia Cordero a favor de Rubén Ramos Cordero; el del Licenciado Antonio</w:t>
      </w:r>
      <w:r w:rsidR="00AB7279">
        <w:t xml:space="preserve"> Cruz Bolaños a favor de </w:t>
      </w:r>
      <w:proofErr w:type="spellStart"/>
      <w:r w:rsidR="00AB7279">
        <w:t>Clarence</w:t>
      </w:r>
      <w:proofErr w:type="spellEnd"/>
      <w:r w:rsidR="00AB7279">
        <w:t xml:space="preserve"> </w:t>
      </w:r>
      <w:proofErr w:type="spellStart"/>
      <w:r w:rsidR="00AB7279">
        <w:t>Headly</w:t>
      </w:r>
      <w:proofErr w:type="spellEnd"/>
      <w:r w:rsidR="00AB7279">
        <w:t xml:space="preserve"> Patterson y el de </w:t>
      </w:r>
      <w:proofErr w:type="spellStart"/>
      <w:r w:rsidR="00AB7279">
        <w:t>Godfray</w:t>
      </w:r>
      <w:proofErr w:type="spellEnd"/>
      <w:r w:rsidR="00AB7279">
        <w:t xml:space="preserve"> Palmer Freeman</w:t>
      </w:r>
      <w:r>
        <w:t>.</w:t>
      </w:r>
    </w:p>
    <w:sectPr w:rsidR="00173283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173283"/>
    <w:rsid w:val="00033CB9"/>
    <w:rsid w:val="00173283"/>
    <w:rsid w:val="00956078"/>
    <w:rsid w:val="00AB7279"/>
    <w:rsid w:val="00E91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2016-12-23T20:00:00Z</dcterms:created>
  <dcterms:modified xsi:type="dcterms:W3CDTF">2016-12-23T20:13:00Z</dcterms:modified>
</cp:coreProperties>
</file>