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CC1AE9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enero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487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4324DB">
              <w:rPr>
                <w:rFonts w:ascii="Arial" w:hAnsi="Arial" w:cs="Arial"/>
                <w:sz w:val="20"/>
              </w:rPr>
              <w:t>Rafael G</w:t>
            </w:r>
            <w:r w:rsidR="004324DB" w:rsidRPr="004324DB">
              <w:rPr>
                <w:rFonts w:ascii="Arial" w:hAnsi="Arial" w:cs="Arial"/>
                <w:sz w:val="20"/>
              </w:rPr>
              <w:t>utiérr</w:t>
            </w:r>
            <w:r w:rsidR="004324DB">
              <w:rPr>
                <w:rFonts w:ascii="Arial" w:hAnsi="Arial" w:cs="Arial"/>
                <w:sz w:val="20"/>
              </w:rPr>
              <w:t>ez G</w:t>
            </w:r>
            <w:r w:rsidR="004324DB" w:rsidRPr="004324DB">
              <w:rPr>
                <w:rFonts w:ascii="Arial" w:hAnsi="Arial" w:cs="Arial"/>
                <w:sz w:val="20"/>
              </w:rPr>
              <w:t>randa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4874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proofErr w:type="spellStart"/>
            <w:r w:rsidR="004324DB">
              <w:rPr>
                <w:rFonts w:ascii="Arial" w:hAnsi="Arial" w:cs="Arial"/>
                <w:sz w:val="20"/>
              </w:rPr>
              <w:t>Fidelio</w:t>
            </w:r>
            <w:proofErr w:type="spellEnd"/>
            <w:r w:rsidR="004324DB">
              <w:rPr>
                <w:rFonts w:ascii="Arial" w:hAnsi="Arial" w:cs="Arial"/>
                <w:sz w:val="20"/>
              </w:rPr>
              <w:t xml:space="preserve"> (</w:t>
            </w:r>
            <w:r w:rsidR="00487465">
              <w:rPr>
                <w:rFonts w:ascii="Arial" w:hAnsi="Arial" w:cs="Arial"/>
                <w:sz w:val="20"/>
              </w:rPr>
              <w:t>o</w:t>
            </w:r>
            <w:r w:rsidR="004324DB">
              <w:rPr>
                <w:rFonts w:ascii="Arial" w:hAnsi="Arial" w:cs="Arial"/>
                <w:sz w:val="20"/>
              </w:rPr>
              <w:t xml:space="preserve"> F</w:t>
            </w:r>
            <w:r w:rsidR="004324DB" w:rsidRPr="004324DB">
              <w:rPr>
                <w:rFonts w:ascii="Arial" w:hAnsi="Arial" w:cs="Arial"/>
                <w:sz w:val="20"/>
              </w:rPr>
              <w:t>ederico</w:t>
            </w:r>
            <w:r w:rsidR="004324DB">
              <w:rPr>
                <w:rFonts w:ascii="Arial" w:hAnsi="Arial" w:cs="Arial"/>
                <w:sz w:val="20"/>
              </w:rPr>
              <w:t>) Gutiérrez F</w:t>
            </w:r>
            <w:r w:rsidR="004324DB" w:rsidRPr="004324DB">
              <w:rPr>
                <w:rFonts w:ascii="Arial" w:hAnsi="Arial" w:cs="Arial"/>
                <w:sz w:val="20"/>
              </w:rPr>
              <w:t>lores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4324DB">
              <w:rPr>
                <w:rFonts w:ascii="Arial" w:hAnsi="Arial" w:cs="Arial"/>
                <w:sz w:val="20"/>
              </w:rPr>
              <w:t>Agente Principal de Policía de Térraba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4874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8746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487465">
              <w:rPr>
                <w:rFonts w:ascii="Arial" w:hAnsi="Arial" w:cs="Arial"/>
                <w:sz w:val="20"/>
              </w:rPr>
              <w:t>objeta la detención del tutelado.</w:t>
            </w:r>
          </w:p>
        </w:tc>
      </w:tr>
      <w:tr w:rsidR="00CC1AE9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4874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8746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4324DB">
              <w:rPr>
                <w:rFonts w:ascii="Arial" w:hAnsi="Arial" w:cs="Arial"/>
                <w:sz w:val="20"/>
              </w:rPr>
              <w:t xml:space="preserve">detención del tutelado se debe a una sentencia firme que lo obliga a satisfacer pensión alimenticia. </w:t>
            </w:r>
          </w:p>
        </w:tc>
      </w:tr>
      <w:tr w:rsidR="00CC1AE9" w:rsidTr="004874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CC1AE9" w:rsidP="0048746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8746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E9" w:rsidRDefault="004324DB" w:rsidP="004324DB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Rechazo de plano </w:t>
            </w:r>
            <w:r w:rsidR="00CC1AE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de conformidad con el inciso 3° del artículo 11 de la Ley de Hábeas Corpus</w:t>
            </w:r>
            <w:r w:rsidR="00CC1AE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CC1AE9" w:rsidRDefault="00CC1AE9" w:rsidP="00CC1A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C1AE9" w:rsidRDefault="00CC1AE9" w:rsidP="00CC1A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</w:t>
      </w:r>
    </w:p>
    <w:p w:rsidR="00CC1AE9" w:rsidRDefault="00CC1AE9" w:rsidP="00CC1A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siete de enero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48746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8746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Ramírez, </w:t>
      </w:r>
      <w:r w:rsidR="00487465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Jugo y del suplente Cruz Bolaños.</w:t>
      </w:r>
    </w:p>
    <w:p w:rsidR="00487465" w:rsidRDefault="00487465" w:rsidP="00CC1AE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C1AE9" w:rsidRDefault="00CC1AE9" w:rsidP="00CC1AE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CC1AE9" w:rsidRDefault="00CC1AE9" w:rsidP="00CC1A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De conformidad con el inciso 3° del artículo 11 de la Ley de Hábeas Corpus, se dispuso rechazar de plano el recurso interpuesto por </w:t>
      </w:r>
      <w:r w:rsidRPr="00CC1AE9">
        <w:rPr>
          <w:rFonts w:ascii="Times New Roman" w:hAnsi="Times New Roman" w:cs="Times New Roman"/>
          <w:b/>
          <w:sz w:val="28"/>
        </w:rPr>
        <w:t>RAFAEL GUTIÉRREZ GRANDA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4324DB">
        <w:rPr>
          <w:rFonts w:ascii="Times New Roman" w:hAnsi="Times New Roman" w:cs="Times New Roman"/>
          <w:b/>
          <w:sz w:val="28"/>
        </w:rPr>
        <w:t xml:space="preserve">FIDELIO </w:t>
      </w:r>
      <w:r w:rsidRPr="004324DB">
        <w:rPr>
          <w:rFonts w:ascii="Times New Roman" w:hAnsi="Times New Roman" w:cs="Times New Roman"/>
          <w:sz w:val="28"/>
        </w:rPr>
        <w:t>o</w:t>
      </w:r>
      <w:r w:rsidRPr="004324DB">
        <w:rPr>
          <w:rFonts w:ascii="Times New Roman" w:hAnsi="Times New Roman" w:cs="Times New Roman"/>
          <w:b/>
          <w:sz w:val="28"/>
        </w:rPr>
        <w:t xml:space="preserve"> FEDERICO GUTIÉRREZ FLORES</w:t>
      </w:r>
      <w:r>
        <w:rPr>
          <w:rFonts w:ascii="Times New Roman" w:hAnsi="Times New Roman" w:cs="Times New Roman"/>
          <w:sz w:val="28"/>
        </w:rPr>
        <w:t>, porque la restricción de libertad de esta se origina en una sentencia firme dictada por el Agente Principal de Policí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a de Térraba, que lo obliga a satisfacer pensión alimenticia. </w:t>
      </w:r>
    </w:p>
    <w:p w:rsidR="00F963AC" w:rsidRDefault="00487465"/>
    <w:sectPr w:rsidR="00F963AC" w:rsidSect="00D07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AE9"/>
    <w:rsid w:val="00140966"/>
    <w:rsid w:val="00411BF0"/>
    <w:rsid w:val="004324DB"/>
    <w:rsid w:val="00487465"/>
    <w:rsid w:val="006633EB"/>
    <w:rsid w:val="00B17FA9"/>
    <w:rsid w:val="00C623B5"/>
    <w:rsid w:val="00CC1AE9"/>
    <w:rsid w:val="00D0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2017-05-03T05:38:00Z</dcterms:created>
  <dcterms:modified xsi:type="dcterms:W3CDTF">2017-05-03T19:21:00Z</dcterms:modified>
</cp:coreProperties>
</file>