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FB3EC4" w:rsidTr="00865B51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de mayo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 (Art. III) </w:t>
            </w:r>
          </w:p>
        </w:tc>
      </w:tr>
      <w:tr w:rsidR="00FB3EC4" w:rsidTr="00865B5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B3EC4" w:rsidTr="00865B5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A53F14">
            <w:pPr>
              <w:tabs>
                <w:tab w:val="left" w:pos="26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A53F14">
              <w:rPr>
                <w:rFonts w:ascii="Arial" w:hAnsi="Arial" w:cs="Arial"/>
                <w:sz w:val="20"/>
              </w:rPr>
              <w:t xml:space="preserve">Antonio G. </w:t>
            </w:r>
            <w:proofErr w:type="spellStart"/>
            <w:r w:rsidR="00A53F14">
              <w:rPr>
                <w:rFonts w:ascii="Arial" w:hAnsi="Arial" w:cs="Arial"/>
                <w:sz w:val="20"/>
              </w:rPr>
              <w:t>Casale</w:t>
            </w:r>
            <w:proofErr w:type="spellEnd"/>
          </w:p>
        </w:tc>
      </w:tr>
      <w:tr w:rsidR="00FB3EC4" w:rsidTr="00865B5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A53F14">
              <w:rPr>
                <w:rFonts w:ascii="Arial" w:hAnsi="Arial" w:cs="Arial"/>
                <w:sz w:val="20"/>
              </w:rPr>
              <w:t>Inspector General de Hacienda</w:t>
            </w:r>
          </w:p>
        </w:tc>
      </w:tr>
      <w:tr w:rsidR="00FB3EC4" w:rsidTr="00865B5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65B5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FB3EC4" w:rsidTr="00865B5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65B5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A53F14">
              <w:rPr>
                <w:rFonts w:ascii="Arial" w:hAnsi="Arial" w:cs="Arial"/>
                <w:sz w:val="20"/>
              </w:rPr>
              <w:t>El recurrente no ha sido detenido, solamente se le ha informado que debe abandonar el país, por haber ingresado como turista y posteriormente empezar a ejercer el comercio.</w:t>
            </w:r>
          </w:p>
        </w:tc>
      </w:tr>
      <w:tr w:rsidR="00FB3EC4" w:rsidTr="00865B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65B5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C4" w:rsidRDefault="00FB3EC4" w:rsidP="00865B5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A53F14">
              <w:rPr>
                <w:rFonts w:ascii="Arial" w:hAnsi="Arial" w:cs="Arial"/>
                <w:sz w:val="20"/>
              </w:rPr>
              <w:t xml:space="preserve">por violación al artículo 36 del </w:t>
            </w:r>
            <w:proofErr w:type="spellStart"/>
            <w:r w:rsidR="00A53F14">
              <w:rPr>
                <w:rFonts w:ascii="Arial" w:hAnsi="Arial" w:cs="Arial"/>
                <w:sz w:val="20"/>
              </w:rPr>
              <w:t>Regalmento</w:t>
            </w:r>
            <w:proofErr w:type="spellEnd"/>
            <w:r w:rsidR="00A53F14">
              <w:rPr>
                <w:rFonts w:ascii="Arial" w:hAnsi="Arial" w:cs="Arial"/>
                <w:sz w:val="20"/>
              </w:rPr>
              <w:t xml:space="preserve"> de Migración N° 4 de 26 de abril de 1942, en concor</w:t>
            </w:r>
            <w:r w:rsidR="00865B51">
              <w:rPr>
                <w:rFonts w:ascii="Arial" w:hAnsi="Arial" w:cs="Arial"/>
                <w:sz w:val="20"/>
              </w:rPr>
              <w:t>dancia con los artículos 37 y 41</w:t>
            </w:r>
            <w:r w:rsidR="00A53F1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A53F14">
              <w:rPr>
                <w:rFonts w:ascii="Arial" w:hAnsi="Arial" w:cs="Arial"/>
                <w:sz w:val="20"/>
              </w:rPr>
              <w:t>insico</w:t>
            </w:r>
            <w:proofErr w:type="spellEnd"/>
            <w:r w:rsidR="00A53F14">
              <w:rPr>
                <w:rFonts w:ascii="Arial" w:hAnsi="Arial" w:cs="Arial"/>
                <w:sz w:val="20"/>
              </w:rPr>
              <w:t xml:space="preserve"> g), de tal Reglamento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B3EC4" w:rsidRDefault="00FB3EC4" w:rsidP="00FB3EC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B3EC4" w:rsidRDefault="00FB3EC4" w:rsidP="00FB3EC4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21</w:t>
      </w:r>
    </w:p>
    <w:p w:rsidR="00FB3EC4" w:rsidRDefault="00FB3EC4" w:rsidP="00FB3EC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trece de mayo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Baudrit, Presidente; Valle, Quirós, Ramírez, Bejarano, Jacobo, Soto, Trejos, Sanabria, Calzada, Fernández, Jiménez, Jugo y del suplente Cruz Bolaños.</w:t>
      </w:r>
    </w:p>
    <w:p w:rsidR="00865B51" w:rsidRDefault="00865B51" w:rsidP="00FB3EC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B3EC4" w:rsidRDefault="00FB3EC4" w:rsidP="00FB3EC4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865B51" w:rsidRPr="00742C58" w:rsidRDefault="00FB3EC4" w:rsidP="00742C5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Fue declarado sin lugar el recurso de hábeas corpus establecido a su favor por </w:t>
      </w:r>
      <w:r w:rsidRPr="00FB3EC4">
        <w:rPr>
          <w:rFonts w:ascii="Times New Roman" w:hAnsi="Times New Roman" w:cs="Times New Roman"/>
          <w:b/>
          <w:sz w:val="28"/>
        </w:rPr>
        <w:t>ANTONIO G. CASALE</w:t>
      </w:r>
      <w:r>
        <w:rPr>
          <w:rFonts w:ascii="Times New Roman" w:hAnsi="Times New Roman" w:cs="Times New Roman"/>
          <w:sz w:val="28"/>
        </w:rPr>
        <w:t xml:space="preserve">, de nacionalidad italiana, por haber informado el Inspector General de Hacienda que en primer lugar el recurrente no ha sido detenido, y que en segundo término lo que ocurrió fue que se le ha comunicado que debe abandonar el territorio nacional porque habiendo ingresado como turista se dedicó a ejercer el comercio junto con otros compañeros en abierta violación de lo dispuesto por el artículo 36 del Reglamento de Migración N° 4 de 26 de abril de 1942. Que la medida se tomó de acuerdo con el Departamento de Migración y en concordancia con lo que disponen los artículos 37 y 41, inciso g) del Reglamento antes mencionado. </w:t>
      </w:r>
      <w:bookmarkStart w:id="0" w:name="_GoBack"/>
      <w:bookmarkEnd w:id="0"/>
    </w:p>
    <w:sectPr w:rsidR="00865B51" w:rsidRPr="00742C58" w:rsidSect="001E2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3EC4"/>
    <w:rsid w:val="00140966"/>
    <w:rsid w:val="001E26C1"/>
    <w:rsid w:val="00411BF0"/>
    <w:rsid w:val="006633EB"/>
    <w:rsid w:val="00742C58"/>
    <w:rsid w:val="00865B51"/>
    <w:rsid w:val="00A53F14"/>
    <w:rsid w:val="00B17FA9"/>
    <w:rsid w:val="00C623B5"/>
    <w:rsid w:val="00FB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2017-05-30T02:47:00Z</dcterms:created>
  <dcterms:modified xsi:type="dcterms:W3CDTF">2017-06-06T15:45:00Z</dcterms:modified>
</cp:coreProperties>
</file>