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C361BC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de enero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524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C361B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361B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 w:rsidRPr="00C361BC">
              <w:rPr>
                <w:rFonts w:ascii="Arial" w:hAnsi="Arial" w:cs="Arial"/>
                <w:sz w:val="20"/>
              </w:rPr>
              <w:t xml:space="preserve">Antonio Badilla </w:t>
            </w:r>
            <w:proofErr w:type="spellStart"/>
            <w:r w:rsidRPr="00C361BC">
              <w:rPr>
                <w:rFonts w:ascii="Arial" w:hAnsi="Arial" w:cs="Arial"/>
                <w:sz w:val="20"/>
              </w:rPr>
              <w:t>Ledezma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r w:rsidRPr="00C361BC">
              <w:rPr>
                <w:rFonts w:ascii="Arial" w:hAnsi="Arial" w:cs="Arial"/>
                <w:sz w:val="20"/>
              </w:rPr>
              <w:t>Danilo Jiménez Méndez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C361BC">
              <w:rPr>
                <w:rFonts w:ascii="Arial" w:hAnsi="Arial" w:cs="Arial"/>
                <w:sz w:val="20"/>
              </w:rPr>
              <w:t>José Salmerón Amador</w:t>
            </w:r>
          </w:p>
        </w:tc>
      </w:tr>
      <w:tr w:rsidR="00C361B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C361BC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524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24F9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Los recurrentes reclaman su libertad.</w:t>
            </w:r>
          </w:p>
        </w:tc>
      </w:tr>
      <w:tr w:rsidR="00C361BC" w:rsidTr="00524F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524F9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24F9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C" w:rsidRDefault="00C361BC" w:rsidP="00524F9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524F9C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524F9C">
              <w:rPr>
                <w:rFonts w:ascii="Arial" w:hAnsi="Arial" w:cs="Arial"/>
                <w:sz w:val="20"/>
              </w:rPr>
              <w:t>recurrentes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C361BC" w:rsidRDefault="00C361BC" w:rsidP="00C361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361BC" w:rsidRDefault="00C361BC" w:rsidP="00C361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</w:t>
      </w:r>
    </w:p>
    <w:p w:rsidR="00C361BC" w:rsidRDefault="00C361BC" w:rsidP="00C361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catorce de enero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524F9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24F9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</w:t>
      </w:r>
      <w:r w:rsidR="00524F9C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Jiménez, Jugo y del suplente Cruz Bolaños.</w:t>
      </w:r>
    </w:p>
    <w:p w:rsidR="00524F9C" w:rsidRDefault="00524F9C" w:rsidP="00C361B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61BC" w:rsidRDefault="00C361BC" w:rsidP="00C361BC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C361BC" w:rsidRDefault="00C361BC" w:rsidP="00C361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encontrarse ya en libertad las personas que habían sido detenidas, según informan las autoridades respectivas, se dispuso archivar los tres siguientes recursos de </w:t>
      </w:r>
      <w:r w:rsidR="00524F9C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524F9C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C361BC">
        <w:rPr>
          <w:rFonts w:ascii="Times New Roman" w:hAnsi="Times New Roman" w:cs="Times New Roman"/>
          <w:b/>
          <w:sz w:val="28"/>
        </w:rPr>
        <w:t>ANTONIO BADILLA LEDEZMA</w:t>
      </w:r>
      <w:r>
        <w:rPr>
          <w:rFonts w:ascii="Times New Roman" w:hAnsi="Times New Roman" w:cs="Times New Roman"/>
          <w:sz w:val="28"/>
        </w:rPr>
        <w:t xml:space="preserve">; el de </w:t>
      </w:r>
      <w:r w:rsidRPr="00C361BC">
        <w:rPr>
          <w:rFonts w:ascii="Times New Roman" w:hAnsi="Times New Roman" w:cs="Times New Roman"/>
          <w:b/>
          <w:sz w:val="28"/>
        </w:rPr>
        <w:t>DANILO JIMÉNEZ MÉNDEZ</w:t>
      </w:r>
      <w:r>
        <w:rPr>
          <w:rFonts w:ascii="Times New Roman" w:hAnsi="Times New Roman" w:cs="Times New Roman"/>
          <w:sz w:val="28"/>
        </w:rPr>
        <w:t xml:space="preserve">, y el de </w:t>
      </w:r>
      <w:r w:rsidRPr="00C361BC">
        <w:rPr>
          <w:rFonts w:ascii="Times New Roman" w:hAnsi="Times New Roman" w:cs="Times New Roman"/>
          <w:b/>
          <w:sz w:val="28"/>
        </w:rPr>
        <w:t>JOSÉ SALMERÓN AMADOR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524F9C"/>
    <w:sectPr w:rsidR="00F963AC" w:rsidSect="00DC1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361BC"/>
    <w:rsid w:val="00140966"/>
    <w:rsid w:val="00411BF0"/>
    <w:rsid w:val="00524F9C"/>
    <w:rsid w:val="006633EB"/>
    <w:rsid w:val="00B17FA9"/>
    <w:rsid w:val="00C361BC"/>
    <w:rsid w:val="00C623B5"/>
    <w:rsid w:val="00D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B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2017-05-03T06:09:00Z</dcterms:created>
  <dcterms:modified xsi:type="dcterms:W3CDTF">2017-05-03T19:40:00Z</dcterms:modified>
</cp:coreProperties>
</file>