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731C52" w:rsidTr="00731C52">
        <w:tc>
          <w:tcPr>
            <w:tcW w:w="2244" w:type="dxa"/>
            <w:gridSpan w:val="2"/>
            <w:tcBorders>
              <w:top w:val="single" w:sz="4" w:space="0" w:color="auto"/>
              <w:left w:val="single" w:sz="4" w:space="0" w:color="auto"/>
              <w:bottom w:val="single" w:sz="4" w:space="0" w:color="auto"/>
              <w:right w:val="single" w:sz="4" w:space="0" w:color="auto"/>
            </w:tcBorders>
            <w:hideMark/>
          </w:tcPr>
          <w:p w:rsidR="00731C52" w:rsidRDefault="00731C52" w:rsidP="00731C52">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731C52" w:rsidRDefault="00731C52" w:rsidP="00731C52">
            <w:pPr>
              <w:rPr>
                <w:rFonts w:ascii="Arial" w:hAnsi="Arial" w:cs="Arial"/>
                <w:sz w:val="20"/>
              </w:rPr>
            </w:pPr>
            <w:r>
              <w:rPr>
                <w:rFonts w:ascii="Arial" w:hAnsi="Arial" w:cs="Arial"/>
                <w:sz w:val="20"/>
              </w:rPr>
              <w:t>28 de enero de 1957</w:t>
            </w:r>
          </w:p>
        </w:tc>
        <w:tc>
          <w:tcPr>
            <w:tcW w:w="2244" w:type="dxa"/>
            <w:tcBorders>
              <w:top w:val="single" w:sz="4" w:space="0" w:color="auto"/>
              <w:left w:val="single" w:sz="4" w:space="0" w:color="auto"/>
              <w:bottom w:val="single" w:sz="4" w:space="0" w:color="auto"/>
              <w:right w:val="single" w:sz="4" w:space="0" w:color="auto"/>
            </w:tcBorders>
            <w:hideMark/>
          </w:tcPr>
          <w:p w:rsidR="00731C52" w:rsidRDefault="00731C52" w:rsidP="00731C52">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731C52" w:rsidRDefault="00731C52" w:rsidP="009C6585">
            <w:pPr>
              <w:rPr>
                <w:rFonts w:ascii="Arial" w:hAnsi="Arial" w:cs="Arial"/>
                <w:sz w:val="20"/>
              </w:rPr>
            </w:pPr>
            <w:r>
              <w:rPr>
                <w:rFonts w:ascii="Arial" w:hAnsi="Arial" w:cs="Arial"/>
                <w:sz w:val="20"/>
              </w:rPr>
              <w:t>5</w:t>
            </w:r>
          </w:p>
        </w:tc>
      </w:tr>
      <w:tr w:rsidR="00731C52" w:rsidTr="00731C52">
        <w:tc>
          <w:tcPr>
            <w:tcW w:w="8978" w:type="dxa"/>
            <w:gridSpan w:val="5"/>
            <w:tcBorders>
              <w:top w:val="single" w:sz="4" w:space="0" w:color="auto"/>
              <w:left w:val="single" w:sz="4" w:space="0" w:color="auto"/>
              <w:bottom w:val="single" w:sz="4" w:space="0" w:color="auto"/>
              <w:right w:val="single" w:sz="4" w:space="0" w:color="auto"/>
            </w:tcBorders>
            <w:hideMark/>
          </w:tcPr>
          <w:p w:rsidR="00731C52" w:rsidRDefault="00731C52" w:rsidP="00731C52">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731C52" w:rsidTr="00731C52">
        <w:tc>
          <w:tcPr>
            <w:tcW w:w="8978" w:type="dxa"/>
            <w:gridSpan w:val="5"/>
            <w:tcBorders>
              <w:top w:val="single" w:sz="4" w:space="0" w:color="auto"/>
              <w:left w:val="single" w:sz="4" w:space="0" w:color="auto"/>
              <w:bottom w:val="single" w:sz="4" w:space="0" w:color="auto"/>
              <w:right w:val="single" w:sz="4" w:space="0" w:color="auto"/>
            </w:tcBorders>
            <w:hideMark/>
          </w:tcPr>
          <w:p w:rsidR="00731C52" w:rsidRDefault="00731C52" w:rsidP="00731C52">
            <w:pPr>
              <w:tabs>
                <w:tab w:val="left" w:pos="2025"/>
              </w:tabs>
              <w:rPr>
                <w:rFonts w:ascii="Arial" w:hAnsi="Arial" w:cs="Arial"/>
                <w:sz w:val="20"/>
              </w:rPr>
            </w:pPr>
            <w:r>
              <w:rPr>
                <w:rFonts w:ascii="Arial" w:hAnsi="Arial" w:cs="Arial"/>
                <w:b/>
                <w:sz w:val="20"/>
              </w:rPr>
              <w:t>Recurrente</w:t>
            </w:r>
            <w:r w:rsidR="00D56A21">
              <w:rPr>
                <w:rFonts w:ascii="Arial" w:hAnsi="Arial" w:cs="Arial"/>
                <w:b/>
                <w:sz w:val="20"/>
              </w:rPr>
              <w:t>s</w:t>
            </w:r>
            <w:r>
              <w:rPr>
                <w:rFonts w:ascii="Arial" w:hAnsi="Arial" w:cs="Arial"/>
                <w:b/>
                <w:sz w:val="20"/>
              </w:rPr>
              <w:t xml:space="preserve">: </w:t>
            </w:r>
            <w:r w:rsidR="00D56A21">
              <w:rPr>
                <w:rFonts w:ascii="Arial" w:hAnsi="Arial" w:cs="Arial"/>
                <w:sz w:val="20"/>
              </w:rPr>
              <w:t>Rogelio Chaves Naranjo; Representante Legal de Patronato Nacional de la Infancia</w:t>
            </w:r>
          </w:p>
        </w:tc>
      </w:tr>
      <w:tr w:rsidR="00731C52" w:rsidTr="00731C52">
        <w:tc>
          <w:tcPr>
            <w:tcW w:w="8978" w:type="dxa"/>
            <w:gridSpan w:val="5"/>
            <w:tcBorders>
              <w:top w:val="single" w:sz="4" w:space="0" w:color="auto"/>
              <w:left w:val="single" w:sz="4" w:space="0" w:color="auto"/>
              <w:bottom w:val="single" w:sz="4" w:space="0" w:color="auto"/>
              <w:right w:val="single" w:sz="4" w:space="0" w:color="auto"/>
            </w:tcBorders>
            <w:hideMark/>
          </w:tcPr>
          <w:p w:rsidR="00731C52" w:rsidRDefault="00731C52" w:rsidP="00731C52">
            <w:pPr>
              <w:tabs>
                <w:tab w:val="left" w:pos="2025"/>
              </w:tabs>
              <w:rPr>
                <w:rFonts w:ascii="Arial" w:hAnsi="Arial" w:cs="Arial"/>
                <w:sz w:val="20"/>
              </w:rPr>
            </w:pPr>
            <w:r>
              <w:rPr>
                <w:rFonts w:ascii="Arial" w:hAnsi="Arial" w:cs="Arial"/>
                <w:b/>
                <w:sz w:val="20"/>
              </w:rPr>
              <w:t>Tutelado</w:t>
            </w:r>
            <w:r w:rsidR="00D56A21">
              <w:rPr>
                <w:rFonts w:ascii="Arial" w:hAnsi="Arial" w:cs="Arial"/>
                <w:b/>
                <w:sz w:val="20"/>
              </w:rPr>
              <w:t>s</w:t>
            </w:r>
            <w:r>
              <w:rPr>
                <w:rFonts w:ascii="Arial" w:hAnsi="Arial" w:cs="Arial"/>
                <w:b/>
                <w:sz w:val="20"/>
              </w:rPr>
              <w:t xml:space="preserve">: </w:t>
            </w:r>
            <w:r w:rsidR="00D56A21">
              <w:rPr>
                <w:rFonts w:ascii="Arial" w:hAnsi="Arial" w:cs="Arial"/>
                <w:sz w:val="20"/>
              </w:rPr>
              <w:t>Antonio Chaves Castro; Miguel Ángel Salas González</w:t>
            </w:r>
          </w:p>
        </w:tc>
      </w:tr>
      <w:tr w:rsidR="00731C52" w:rsidTr="00731C52">
        <w:tc>
          <w:tcPr>
            <w:tcW w:w="8978" w:type="dxa"/>
            <w:gridSpan w:val="5"/>
            <w:tcBorders>
              <w:top w:val="single" w:sz="4" w:space="0" w:color="auto"/>
              <w:left w:val="single" w:sz="4" w:space="0" w:color="auto"/>
              <w:bottom w:val="single" w:sz="4" w:space="0" w:color="auto"/>
              <w:right w:val="single" w:sz="4" w:space="0" w:color="auto"/>
            </w:tcBorders>
            <w:hideMark/>
          </w:tcPr>
          <w:p w:rsidR="00731C52" w:rsidRDefault="00731C52" w:rsidP="00731C52">
            <w:pPr>
              <w:rPr>
                <w:rFonts w:ascii="Arial" w:hAnsi="Arial" w:cs="Arial"/>
                <w:sz w:val="20"/>
              </w:rPr>
            </w:pPr>
            <w:r>
              <w:rPr>
                <w:rFonts w:ascii="Arial" w:hAnsi="Arial" w:cs="Arial"/>
                <w:b/>
                <w:sz w:val="20"/>
              </w:rPr>
              <w:t xml:space="preserve">Recurrido: </w:t>
            </w:r>
            <w:r>
              <w:rPr>
                <w:rFonts w:ascii="Arial" w:hAnsi="Arial" w:cs="Arial"/>
                <w:sz w:val="20"/>
              </w:rPr>
              <w:t>J</w:t>
            </w:r>
            <w:r w:rsidR="00D56A21">
              <w:rPr>
                <w:rFonts w:ascii="Arial" w:hAnsi="Arial" w:cs="Arial"/>
                <w:sz w:val="20"/>
              </w:rPr>
              <w:t>efe Político de Puerto Cortés</w:t>
            </w:r>
          </w:p>
        </w:tc>
      </w:tr>
      <w:tr w:rsidR="00731C52" w:rsidTr="00731C52">
        <w:tc>
          <w:tcPr>
            <w:tcW w:w="8978" w:type="dxa"/>
            <w:gridSpan w:val="5"/>
            <w:tcBorders>
              <w:top w:val="single" w:sz="4" w:space="0" w:color="auto"/>
              <w:left w:val="single" w:sz="4" w:space="0" w:color="auto"/>
              <w:bottom w:val="single" w:sz="4" w:space="0" w:color="auto"/>
              <w:right w:val="single" w:sz="4" w:space="0" w:color="auto"/>
            </w:tcBorders>
            <w:hideMark/>
          </w:tcPr>
          <w:p w:rsidR="00731C52" w:rsidRDefault="00731C52" w:rsidP="009C6585">
            <w:pPr>
              <w:rPr>
                <w:rFonts w:ascii="Arial" w:hAnsi="Arial" w:cs="Arial"/>
                <w:sz w:val="20"/>
              </w:rPr>
            </w:pPr>
            <w:r>
              <w:rPr>
                <w:rFonts w:ascii="Arial" w:hAnsi="Arial" w:cs="Arial"/>
                <w:b/>
                <w:sz w:val="20"/>
              </w:rPr>
              <w:t xml:space="preserve">Objeto del </w:t>
            </w:r>
            <w:r w:rsidR="009C6585">
              <w:rPr>
                <w:rFonts w:ascii="Arial" w:hAnsi="Arial" w:cs="Arial"/>
                <w:b/>
                <w:sz w:val="20"/>
              </w:rPr>
              <w:t>r</w:t>
            </w:r>
            <w:r>
              <w:rPr>
                <w:rFonts w:ascii="Arial" w:hAnsi="Arial" w:cs="Arial"/>
                <w:b/>
                <w:sz w:val="20"/>
              </w:rPr>
              <w:t xml:space="preserve">ecurso: </w:t>
            </w:r>
            <w:r w:rsidR="00D56A21">
              <w:rPr>
                <w:rFonts w:ascii="Arial" w:hAnsi="Arial" w:cs="Arial"/>
                <w:sz w:val="20"/>
              </w:rPr>
              <w:t>Los</w:t>
            </w:r>
            <w:r>
              <w:rPr>
                <w:rFonts w:ascii="Arial" w:hAnsi="Arial" w:cs="Arial"/>
                <w:sz w:val="20"/>
              </w:rPr>
              <w:t xml:space="preserve"> recurrente</w:t>
            </w:r>
            <w:r w:rsidR="00D56A21">
              <w:rPr>
                <w:rFonts w:ascii="Arial" w:hAnsi="Arial" w:cs="Arial"/>
                <w:sz w:val="20"/>
              </w:rPr>
              <w:t>s</w:t>
            </w:r>
            <w:r>
              <w:rPr>
                <w:rFonts w:ascii="Arial" w:hAnsi="Arial" w:cs="Arial"/>
                <w:sz w:val="20"/>
              </w:rPr>
              <w:t xml:space="preserve"> reclama</w:t>
            </w:r>
            <w:r w:rsidR="00D56A21">
              <w:rPr>
                <w:rFonts w:ascii="Arial" w:hAnsi="Arial" w:cs="Arial"/>
                <w:sz w:val="20"/>
              </w:rPr>
              <w:t>n la libertad de los tutelados.</w:t>
            </w:r>
          </w:p>
        </w:tc>
      </w:tr>
      <w:tr w:rsidR="00731C52" w:rsidTr="00731C52">
        <w:tc>
          <w:tcPr>
            <w:tcW w:w="8978" w:type="dxa"/>
            <w:gridSpan w:val="5"/>
            <w:tcBorders>
              <w:top w:val="single" w:sz="4" w:space="0" w:color="auto"/>
              <w:left w:val="single" w:sz="4" w:space="0" w:color="auto"/>
              <w:bottom w:val="single" w:sz="4" w:space="0" w:color="auto"/>
              <w:right w:val="single" w:sz="4" w:space="0" w:color="auto"/>
            </w:tcBorders>
            <w:hideMark/>
          </w:tcPr>
          <w:p w:rsidR="00731C52" w:rsidRDefault="00731C52" w:rsidP="009C6585">
            <w:pPr>
              <w:tabs>
                <w:tab w:val="left" w:pos="3369"/>
              </w:tabs>
              <w:rPr>
                <w:rFonts w:ascii="Arial" w:hAnsi="Arial" w:cs="Arial"/>
                <w:sz w:val="20"/>
              </w:rPr>
            </w:pPr>
            <w:r>
              <w:rPr>
                <w:rFonts w:ascii="Arial" w:hAnsi="Arial" w:cs="Arial"/>
                <w:b/>
                <w:sz w:val="20"/>
              </w:rPr>
              <w:t xml:space="preserve">Respuesta del </w:t>
            </w:r>
            <w:r w:rsidR="009C6585">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D56A21">
              <w:rPr>
                <w:rFonts w:ascii="Arial" w:hAnsi="Arial" w:cs="Arial"/>
                <w:sz w:val="20"/>
              </w:rPr>
              <w:t xml:space="preserve">detención de los tutelados se debe al auto de detención preventiva dictado en su contra por la falta de vagancia. </w:t>
            </w:r>
          </w:p>
        </w:tc>
      </w:tr>
      <w:tr w:rsidR="00731C52" w:rsidTr="009C6585">
        <w:tc>
          <w:tcPr>
            <w:tcW w:w="1951" w:type="dxa"/>
            <w:tcBorders>
              <w:top w:val="single" w:sz="4" w:space="0" w:color="auto"/>
              <w:left w:val="single" w:sz="4" w:space="0" w:color="auto"/>
              <w:bottom w:val="single" w:sz="4" w:space="0" w:color="auto"/>
              <w:right w:val="single" w:sz="4" w:space="0" w:color="auto"/>
            </w:tcBorders>
            <w:hideMark/>
          </w:tcPr>
          <w:p w:rsidR="00731C52" w:rsidRDefault="00731C52" w:rsidP="009C6585">
            <w:pPr>
              <w:tabs>
                <w:tab w:val="left" w:pos="3369"/>
              </w:tabs>
              <w:rPr>
                <w:rFonts w:ascii="Arial" w:hAnsi="Arial" w:cs="Arial"/>
                <w:b/>
                <w:sz w:val="20"/>
              </w:rPr>
            </w:pPr>
            <w:r>
              <w:rPr>
                <w:rFonts w:ascii="Arial" w:hAnsi="Arial" w:cs="Arial"/>
                <w:b/>
                <w:sz w:val="20"/>
              </w:rPr>
              <w:t xml:space="preserve">Parte </w:t>
            </w:r>
            <w:r w:rsidR="009C6585">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736FD2" w:rsidRDefault="00731C52" w:rsidP="009C6585">
            <w:pPr>
              <w:tabs>
                <w:tab w:val="left" w:pos="3369"/>
              </w:tabs>
              <w:rPr>
                <w:rFonts w:ascii="Arial" w:hAnsi="Arial" w:cs="Arial"/>
                <w:sz w:val="20"/>
              </w:rPr>
            </w:pPr>
            <w:r>
              <w:rPr>
                <w:rFonts w:ascii="Arial" w:hAnsi="Arial" w:cs="Arial"/>
                <w:sz w:val="20"/>
              </w:rPr>
              <w:t>Sin lugar (</w:t>
            </w:r>
            <w:r w:rsidR="009C6585">
              <w:rPr>
                <w:rFonts w:ascii="Arial" w:hAnsi="Arial" w:cs="Arial"/>
                <w:sz w:val="20"/>
              </w:rPr>
              <w:t>detención justificada</w:t>
            </w:r>
            <w:r>
              <w:rPr>
                <w:rFonts w:ascii="Arial" w:hAnsi="Arial" w:cs="Arial"/>
                <w:sz w:val="20"/>
              </w:rPr>
              <w:t>).</w:t>
            </w:r>
            <w:r w:rsidR="009C6585">
              <w:rPr>
                <w:rFonts w:ascii="Arial" w:hAnsi="Arial" w:cs="Arial"/>
                <w:sz w:val="20"/>
              </w:rPr>
              <w:t xml:space="preserve"> VS del</w:t>
            </w:r>
            <w:r w:rsidR="00736FD2">
              <w:rPr>
                <w:rFonts w:ascii="Arial" w:hAnsi="Arial" w:cs="Arial"/>
                <w:sz w:val="20"/>
              </w:rPr>
              <w:t xml:space="preserve"> Magistrado Bejarano. </w:t>
            </w:r>
            <w:bookmarkStart w:id="0" w:name="_GoBack"/>
            <w:bookmarkEnd w:id="0"/>
          </w:p>
        </w:tc>
      </w:tr>
    </w:tbl>
    <w:p w:rsidR="00731C52" w:rsidRDefault="00731C52" w:rsidP="00731C52">
      <w:pPr>
        <w:spacing w:line="360" w:lineRule="auto"/>
        <w:jc w:val="center"/>
        <w:rPr>
          <w:rFonts w:ascii="Times New Roman" w:hAnsi="Times New Roman" w:cs="Times New Roman"/>
          <w:b/>
          <w:sz w:val="28"/>
        </w:rPr>
      </w:pPr>
    </w:p>
    <w:p w:rsidR="00731C52" w:rsidRDefault="00731C52" w:rsidP="00731C52">
      <w:pPr>
        <w:spacing w:line="360" w:lineRule="auto"/>
        <w:jc w:val="center"/>
        <w:rPr>
          <w:rFonts w:ascii="Times New Roman" w:hAnsi="Times New Roman" w:cs="Times New Roman"/>
          <w:b/>
          <w:sz w:val="28"/>
        </w:rPr>
      </w:pPr>
      <w:r>
        <w:rPr>
          <w:rFonts w:ascii="Times New Roman" w:hAnsi="Times New Roman" w:cs="Times New Roman"/>
          <w:b/>
          <w:sz w:val="28"/>
        </w:rPr>
        <w:t>N° 5</w:t>
      </w:r>
    </w:p>
    <w:p w:rsidR="00731C52" w:rsidRDefault="00731C52" w:rsidP="00731C52">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veintiocho de enero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9C6585">
        <w:rPr>
          <w:rFonts w:ascii="Times New Roman" w:hAnsi="Times New Roman" w:cs="Times New Roman"/>
          <w:sz w:val="28"/>
        </w:rPr>
        <w:t xml:space="preserve"> (</w:t>
      </w:r>
      <w:r>
        <w:rPr>
          <w:rFonts w:ascii="Times New Roman" w:hAnsi="Times New Roman" w:cs="Times New Roman"/>
          <w:sz w:val="28"/>
        </w:rPr>
        <w:t>Presidente</w:t>
      </w:r>
      <w:r w:rsidR="009C6585">
        <w:rPr>
          <w:rFonts w:ascii="Times New Roman" w:hAnsi="Times New Roman" w:cs="Times New Roman"/>
          <w:sz w:val="28"/>
        </w:rPr>
        <w:t>),</w:t>
      </w:r>
      <w:r>
        <w:rPr>
          <w:rFonts w:ascii="Times New Roman" w:hAnsi="Times New Roman" w:cs="Times New Roman"/>
          <w:sz w:val="28"/>
        </w:rPr>
        <w:t xml:space="preserve"> Valle, Quirós, Ramírez, </w:t>
      </w:r>
      <w:r w:rsidR="009C6585">
        <w:rPr>
          <w:rFonts w:ascii="Times New Roman" w:hAnsi="Times New Roman" w:cs="Times New Roman"/>
          <w:sz w:val="28"/>
        </w:rPr>
        <w:t>Á</w:t>
      </w:r>
      <w:r>
        <w:rPr>
          <w:rFonts w:ascii="Times New Roman" w:hAnsi="Times New Roman" w:cs="Times New Roman"/>
          <w:sz w:val="28"/>
        </w:rPr>
        <w:t>vila, Bejarano, Acosta, Jacobo, Soto, Sanabria, Calzada, Fernández, Jiménez, Jugo y del suplente Cruz Bolaños.</w:t>
      </w:r>
    </w:p>
    <w:p w:rsidR="009C6585" w:rsidRDefault="009C6585" w:rsidP="00731C52">
      <w:pPr>
        <w:spacing w:line="360" w:lineRule="auto"/>
        <w:jc w:val="both"/>
        <w:rPr>
          <w:rFonts w:ascii="Times New Roman" w:hAnsi="Times New Roman" w:cs="Times New Roman"/>
          <w:sz w:val="28"/>
        </w:rPr>
      </w:pPr>
    </w:p>
    <w:p w:rsidR="00731C52" w:rsidRDefault="00731C52" w:rsidP="00731C52">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IV</w:t>
      </w:r>
    </w:p>
    <w:p w:rsidR="00731C52" w:rsidRDefault="00731C52" w:rsidP="00F65183">
      <w:pPr>
        <w:spacing w:line="360" w:lineRule="auto"/>
        <w:jc w:val="both"/>
        <w:rPr>
          <w:rFonts w:ascii="Times New Roman" w:hAnsi="Times New Roman" w:cs="Times New Roman"/>
          <w:sz w:val="28"/>
        </w:rPr>
      </w:pPr>
      <w:r>
        <w:tab/>
      </w:r>
      <w:r w:rsidR="00F65183">
        <w:rPr>
          <w:rFonts w:ascii="Times New Roman" w:hAnsi="Times New Roman" w:cs="Times New Roman"/>
          <w:sz w:val="28"/>
        </w:rPr>
        <w:t xml:space="preserve">Se entró a conocer de los recursos de hábeas corpus establecidos por </w:t>
      </w:r>
      <w:r w:rsidR="00F65183" w:rsidRPr="00D56A21">
        <w:rPr>
          <w:rFonts w:ascii="Times New Roman" w:hAnsi="Times New Roman" w:cs="Times New Roman"/>
          <w:b/>
          <w:sz w:val="28"/>
        </w:rPr>
        <w:t>ROGELIO CHAVES NARANJO</w:t>
      </w:r>
      <w:r w:rsidR="00F65183">
        <w:rPr>
          <w:rFonts w:ascii="Times New Roman" w:hAnsi="Times New Roman" w:cs="Times New Roman"/>
          <w:sz w:val="28"/>
        </w:rPr>
        <w:t xml:space="preserve"> a favor de </w:t>
      </w:r>
      <w:r w:rsidR="00F65183" w:rsidRPr="00D56A21">
        <w:rPr>
          <w:rFonts w:ascii="Times New Roman" w:hAnsi="Times New Roman" w:cs="Times New Roman"/>
          <w:b/>
          <w:sz w:val="28"/>
        </w:rPr>
        <w:t>ANTONIO CHAVES CASTRO</w:t>
      </w:r>
      <w:r w:rsidR="00F65183">
        <w:rPr>
          <w:rFonts w:ascii="Times New Roman" w:hAnsi="Times New Roman" w:cs="Times New Roman"/>
          <w:sz w:val="28"/>
        </w:rPr>
        <w:t xml:space="preserve">, y por el Representante Legal del Patronato Nacional de la Infancia a favor de </w:t>
      </w:r>
      <w:r w:rsidR="00F65183" w:rsidRPr="00D56A21">
        <w:rPr>
          <w:rFonts w:ascii="Times New Roman" w:hAnsi="Times New Roman" w:cs="Times New Roman"/>
          <w:b/>
          <w:sz w:val="28"/>
        </w:rPr>
        <w:t>MIGUEL ÁNGEL SALAS GONZÁLEZ</w:t>
      </w:r>
      <w:r w:rsidR="00F65183">
        <w:rPr>
          <w:rFonts w:ascii="Times New Roman" w:hAnsi="Times New Roman" w:cs="Times New Roman"/>
          <w:sz w:val="28"/>
        </w:rPr>
        <w:t xml:space="preserve">. El citado Representante Legal estima que la reclusión decretada por el Jefe Político de Puerto Cortés es ilegal, toda vez que no se tomó en cuenta que el artículo 3° de la Ley de Vagos N° 9 de 21 de agosto de 1917, no impone detención por la falta de vagancia, cuando se trata de menores de edad, y las medidas que ese artículo establece que deben tomarse, cuando de aquellos se trate, no podrán tampoco ejecutarse, sin antes requerir a los padres para que no descuiden al menor. Previa deliberación correspondiente, se dispuso: declarar sin lugar </w:t>
      </w:r>
      <w:r w:rsidR="00F65183">
        <w:rPr>
          <w:rFonts w:ascii="Times New Roman" w:hAnsi="Times New Roman" w:cs="Times New Roman"/>
          <w:sz w:val="28"/>
        </w:rPr>
        <w:lastRenderedPageBreak/>
        <w:t xml:space="preserve">ambos recursos, porque la restricción de libertad de Chaves Castro y Salas González, tiene fundamento en el auto de detención preventiva dictado por el Jefe Político de Puerto Cortés, en las diligencias seguidas por las faltas de vagancia, sin perjuicio de que la autoridad política dicha, se esté a los términos del artículo 3° de la ley mencionada, aunque se trata de menores mayores de dieciocho años. </w:t>
      </w:r>
    </w:p>
    <w:p w:rsidR="00F65183" w:rsidRPr="00F65183" w:rsidRDefault="00F65183" w:rsidP="00F65183">
      <w:pPr>
        <w:spacing w:line="360" w:lineRule="auto"/>
        <w:jc w:val="both"/>
        <w:rPr>
          <w:rFonts w:ascii="Times New Roman" w:hAnsi="Times New Roman" w:cs="Times New Roman"/>
          <w:sz w:val="28"/>
        </w:rPr>
      </w:pPr>
      <w:r>
        <w:rPr>
          <w:rFonts w:ascii="Times New Roman" w:hAnsi="Times New Roman" w:cs="Times New Roman"/>
          <w:sz w:val="28"/>
        </w:rPr>
        <w:tab/>
        <w:t xml:space="preserve">El Magistrado Bejarano, de acuerdo con razones por él dadas en casos similares, se pronunció por declarar con lugar ambos recursos. </w:t>
      </w:r>
    </w:p>
    <w:sectPr w:rsidR="00F65183" w:rsidRPr="00F65183" w:rsidSect="0079663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731C52"/>
    <w:rsid w:val="00140966"/>
    <w:rsid w:val="00411BF0"/>
    <w:rsid w:val="006633EB"/>
    <w:rsid w:val="00731C52"/>
    <w:rsid w:val="00736FD2"/>
    <w:rsid w:val="0079663A"/>
    <w:rsid w:val="009C6585"/>
    <w:rsid w:val="00B17FA9"/>
    <w:rsid w:val="00C623B5"/>
    <w:rsid w:val="00D56A21"/>
    <w:rsid w:val="00F6518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31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31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344</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2017-05-09T05:10:00Z</dcterms:created>
  <dcterms:modified xsi:type="dcterms:W3CDTF">2017-06-02T16:26:00Z</dcterms:modified>
</cp:coreProperties>
</file>