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6" w:rsidRDefault="00A35FF6" w:rsidP="00A35FF6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59</w:t>
      </w:r>
    </w:p>
    <w:p w:rsidR="00A35FF6" w:rsidRDefault="00A35FF6" w:rsidP="00A35FF6">
      <w:pPr>
        <w:ind w:firstLine="708"/>
        <w:jc w:val="both"/>
      </w:pPr>
      <w:r>
        <w:t xml:space="preserve">Sesión extraordinaria de Corte Plena celebrada a las diez horas y treinta minutos del once de diciembre de mil novecientos cincuenta y siete, con asistencia inicial de los señores Magistrados Baudrit, Presidente; </w:t>
      </w:r>
      <w:r w:rsidR="00843CA6">
        <w:t>Elizondo</w:t>
      </w:r>
      <w:r>
        <w:t>, Quirós, Ramírez,</w:t>
      </w:r>
      <w:r w:rsidR="00843CA6">
        <w:t xml:space="preserve"> Ávila,</w:t>
      </w:r>
      <w:r>
        <w:t xml:space="preserve"> Acosta, Jacobo, Soto, Trejos, Sanabria, Calzada, Fernández, Jiménez</w:t>
      </w:r>
      <w:r w:rsidR="00843CA6">
        <w:t>,</w:t>
      </w:r>
      <w:r>
        <w:t xml:space="preserve"> Jugo</w:t>
      </w:r>
      <w:r w:rsidR="00843CA6">
        <w:t xml:space="preserve"> y Porter.</w:t>
      </w:r>
    </w:p>
    <w:p w:rsidR="00A35FF6" w:rsidRDefault="00843CA6" w:rsidP="00A35FF6">
      <w:pPr>
        <w:jc w:val="center"/>
        <w:rPr>
          <w:b/>
        </w:rPr>
      </w:pPr>
      <w:r>
        <w:rPr>
          <w:b/>
        </w:rPr>
        <w:t>Artículo único</w:t>
      </w:r>
    </w:p>
    <w:p w:rsidR="00A35FF6" w:rsidRDefault="00843CA6" w:rsidP="00A35FF6">
      <w:pPr>
        <w:ind w:firstLine="708"/>
        <w:jc w:val="both"/>
      </w:pPr>
      <w:r>
        <w:t>Visto el recurso de hábeas corpus establecido a su favor por Eduardo Cerdas Camacho en el cual alega que está detenido injustamente por el señor Director General de Detectives; y en atención a que este funcionario informa que no ha ordenado la reclusión del recurrente, y a que el Alcaide de Cárcel de Ciudad Quesada (Jefe Político) a su vez informa que la dicha reclusión la ordenó aquella autoridad (Director General de Detectives), se acordó: declarar con lugar el recurso y ordenar la inmediata libertad del recluido, ya que no existe auto de detención emanado de autoridad competente</w:t>
      </w:r>
      <w:r w:rsidR="00A35FF6">
        <w:t>.</w:t>
      </w:r>
    </w:p>
    <w:sectPr w:rsidR="00A35FF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A35FF6"/>
    <w:rsid w:val="00033CB9"/>
    <w:rsid w:val="00843CA6"/>
    <w:rsid w:val="00956078"/>
    <w:rsid w:val="00A35FF6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2017-02-01T20:30:00Z</dcterms:created>
  <dcterms:modified xsi:type="dcterms:W3CDTF">2017-02-01T20:56:00Z</dcterms:modified>
</cp:coreProperties>
</file>