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951"/>
        <w:gridCol w:w="293"/>
        <w:gridCol w:w="2245"/>
        <w:gridCol w:w="2244"/>
        <w:gridCol w:w="2245"/>
      </w:tblGrid>
      <w:tr w:rsidR="00FA4FB1" w:rsidTr="00265F06">
        <w:tc>
          <w:tcPr>
            <w:tcW w:w="2244" w:type="dxa"/>
            <w:gridSpan w:val="2"/>
            <w:tcBorders>
              <w:top w:val="single" w:sz="4" w:space="0" w:color="auto"/>
              <w:left w:val="single" w:sz="4" w:space="0" w:color="auto"/>
              <w:bottom w:val="single" w:sz="4" w:space="0" w:color="auto"/>
              <w:right w:val="single" w:sz="4" w:space="0" w:color="auto"/>
            </w:tcBorders>
            <w:hideMark/>
          </w:tcPr>
          <w:p w:rsidR="00FA4FB1" w:rsidRDefault="00FA4FB1" w:rsidP="00265F06">
            <w:pPr>
              <w:tabs>
                <w:tab w:val="left" w:pos="1002"/>
              </w:tabs>
              <w:rPr>
                <w:rFonts w:ascii="Arial" w:hAnsi="Arial" w:cs="Arial"/>
                <w:b/>
                <w:sz w:val="20"/>
              </w:rPr>
            </w:pPr>
            <w:r>
              <w:rPr>
                <w:rFonts w:ascii="Arial" w:hAnsi="Arial" w:cs="Arial"/>
                <w:b/>
                <w:sz w:val="20"/>
              </w:rPr>
              <w:t>Fecha</w:t>
            </w:r>
            <w:r>
              <w:rPr>
                <w:rFonts w:ascii="Arial" w:hAnsi="Arial" w:cs="Arial"/>
                <w:b/>
                <w:sz w:val="20"/>
              </w:rPr>
              <w:tab/>
            </w:r>
          </w:p>
        </w:tc>
        <w:tc>
          <w:tcPr>
            <w:tcW w:w="2245" w:type="dxa"/>
            <w:tcBorders>
              <w:top w:val="single" w:sz="4" w:space="0" w:color="auto"/>
              <w:left w:val="single" w:sz="4" w:space="0" w:color="auto"/>
              <w:bottom w:val="single" w:sz="4" w:space="0" w:color="auto"/>
              <w:right w:val="single" w:sz="4" w:space="0" w:color="auto"/>
            </w:tcBorders>
            <w:hideMark/>
          </w:tcPr>
          <w:p w:rsidR="00FA4FB1" w:rsidRDefault="00AE67B8" w:rsidP="00265F06">
            <w:pPr>
              <w:rPr>
                <w:rFonts w:ascii="Arial" w:hAnsi="Arial" w:cs="Arial"/>
                <w:sz w:val="20"/>
              </w:rPr>
            </w:pPr>
            <w:r>
              <w:rPr>
                <w:rFonts w:ascii="Arial" w:hAnsi="Arial" w:cs="Arial"/>
                <w:sz w:val="20"/>
              </w:rPr>
              <w:t>4 de marzo</w:t>
            </w:r>
            <w:r w:rsidR="00FA4FB1">
              <w:rPr>
                <w:rFonts w:ascii="Arial" w:hAnsi="Arial" w:cs="Arial"/>
                <w:sz w:val="20"/>
              </w:rPr>
              <w:t xml:space="preserve"> de 1957</w:t>
            </w:r>
          </w:p>
        </w:tc>
        <w:tc>
          <w:tcPr>
            <w:tcW w:w="2244" w:type="dxa"/>
            <w:tcBorders>
              <w:top w:val="single" w:sz="4" w:space="0" w:color="auto"/>
              <w:left w:val="single" w:sz="4" w:space="0" w:color="auto"/>
              <w:bottom w:val="single" w:sz="4" w:space="0" w:color="auto"/>
              <w:right w:val="single" w:sz="4" w:space="0" w:color="auto"/>
            </w:tcBorders>
            <w:hideMark/>
          </w:tcPr>
          <w:p w:rsidR="00FA4FB1" w:rsidRDefault="00FA4FB1" w:rsidP="00265F06">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FA4FB1" w:rsidRDefault="00AE67B8" w:rsidP="00265F06">
            <w:pPr>
              <w:rPr>
                <w:rFonts w:ascii="Arial" w:hAnsi="Arial" w:cs="Arial"/>
                <w:sz w:val="20"/>
              </w:rPr>
            </w:pPr>
            <w:r>
              <w:rPr>
                <w:rFonts w:ascii="Arial" w:hAnsi="Arial" w:cs="Arial"/>
                <w:sz w:val="20"/>
              </w:rPr>
              <w:t>7</w:t>
            </w:r>
          </w:p>
        </w:tc>
      </w:tr>
      <w:tr w:rsidR="00FA4FB1" w:rsidTr="00265F06">
        <w:tc>
          <w:tcPr>
            <w:tcW w:w="8978" w:type="dxa"/>
            <w:gridSpan w:val="5"/>
            <w:tcBorders>
              <w:top w:val="single" w:sz="4" w:space="0" w:color="auto"/>
              <w:left w:val="single" w:sz="4" w:space="0" w:color="auto"/>
              <w:bottom w:val="single" w:sz="4" w:space="0" w:color="auto"/>
              <w:right w:val="single" w:sz="4" w:space="0" w:color="auto"/>
            </w:tcBorders>
            <w:hideMark/>
          </w:tcPr>
          <w:p w:rsidR="00FA4FB1" w:rsidRDefault="00FA4FB1" w:rsidP="00265F06">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FA4FB1" w:rsidTr="00265F06">
        <w:tc>
          <w:tcPr>
            <w:tcW w:w="8978" w:type="dxa"/>
            <w:gridSpan w:val="5"/>
            <w:tcBorders>
              <w:top w:val="single" w:sz="4" w:space="0" w:color="auto"/>
              <w:left w:val="single" w:sz="4" w:space="0" w:color="auto"/>
              <w:bottom w:val="single" w:sz="4" w:space="0" w:color="auto"/>
              <w:right w:val="single" w:sz="4" w:space="0" w:color="auto"/>
            </w:tcBorders>
            <w:hideMark/>
          </w:tcPr>
          <w:p w:rsidR="00FA4FB1" w:rsidRDefault="00FA4FB1" w:rsidP="00265F06">
            <w:pPr>
              <w:tabs>
                <w:tab w:val="left" w:pos="2025"/>
              </w:tabs>
              <w:rPr>
                <w:rFonts w:ascii="Arial" w:hAnsi="Arial" w:cs="Arial"/>
                <w:sz w:val="20"/>
              </w:rPr>
            </w:pPr>
            <w:r>
              <w:rPr>
                <w:rFonts w:ascii="Arial" w:hAnsi="Arial" w:cs="Arial"/>
                <w:b/>
                <w:sz w:val="20"/>
              </w:rPr>
              <w:t xml:space="preserve">Recurrente: </w:t>
            </w:r>
            <w:r w:rsidR="00031438">
              <w:rPr>
                <w:rFonts w:ascii="Arial" w:hAnsi="Arial" w:cs="Arial"/>
                <w:sz w:val="20"/>
              </w:rPr>
              <w:t>Edita Mora Borbón</w:t>
            </w:r>
          </w:p>
        </w:tc>
      </w:tr>
      <w:tr w:rsidR="00FA4FB1" w:rsidTr="00265F06">
        <w:tc>
          <w:tcPr>
            <w:tcW w:w="8978" w:type="dxa"/>
            <w:gridSpan w:val="5"/>
            <w:tcBorders>
              <w:top w:val="single" w:sz="4" w:space="0" w:color="auto"/>
              <w:left w:val="single" w:sz="4" w:space="0" w:color="auto"/>
              <w:bottom w:val="single" w:sz="4" w:space="0" w:color="auto"/>
              <w:right w:val="single" w:sz="4" w:space="0" w:color="auto"/>
            </w:tcBorders>
            <w:hideMark/>
          </w:tcPr>
          <w:p w:rsidR="00FA4FB1" w:rsidRDefault="00FA4FB1" w:rsidP="00265F06">
            <w:pPr>
              <w:tabs>
                <w:tab w:val="left" w:pos="2025"/>
              </w:tabs>
              <w:rPr>
                <w:rFonts w:ascii="Arial" w:hAnsi="Arial" w:cs="Arial"/>
                <w:sz w:val="20"/>
              </w:rPr>
            </w:pPr>
            <w:r>
              <w:rPr>
                <w:rFonts w:ascii="Arial" w:hAnsi="Arial" w:cs="Arial"/>
                <w:b/>
                <w:sz w:val="20"/>
              </w:rPr>
              <w:t xml:space="preserve">Tutelado: </w:t>
            </w:r>
            <w:r w:rsidR="00031438">
              <w:rPr>
                <w:rFonts w:ascii="Arial" w:hAnsi="Arial" w:cs="Arial"/>
                <w:sz w:val="20"/>
              </w:rPr>
              <w:t>Rafael Araya Carmona</w:t>
            </w:r>
          </w:p>
        </w:tc>
      </w:tr>
      <w:tr w:rsidR="00FA4FB1" w:rsidTr="00265F06">
        <w:tc>
          <w:tcPr>
            <w:tcW w:w="8978" w:type="dxa"/>
            <w:gridSpan w:val="5"/>
            <w:tcBorders>
              <w:top w:val="single" w:sz="4" w:space="0" w:color="auto"/>
              <w:left w:val="single" w:sz="4" w:space="0" w:color="auto"/>
              <w:bottom w:val="single" w:sz="4" w:space="0" w:color="auto"/>
              <w:right w:val="single" w:sz="4" w:space="0" w:color="auto"/>
            </w:tcBorders>
            <w:hideMark/>
          </w:tcPr>
          <w:p w:rsidR="00FA4FB1" w:rsidRDefault="00FA4FB1" w:rsidP="00265F06">
            <w:pPr>
              <w:rPr>
                <w:rFonts w:ascii="Arial" w:hAnsi="Arial" w:cs="Arial"/>
                <w:sz w:val="20"/>
              </w:rPr>
            </w:pPr>
            <w:r>
              <w:rPr>
                <w:rFonts w:ascii="Arial" w:hAnsi="Arial" w:cs="Arial"/>
                <w:b/>
                <w:sz w:val="20"/>
              </w:rPr>
              <w:t xml:space="preserve">Recurrido: </w:t>
            </w:r>
            <w:r w:rsidR="00031438">
              <w:rPr>
                <w:rFonts w:ascii="Arial" w:hAnsi="Arial" w:cs="Arial"/>
                <w:sz w:val="20"/>
              </w:rPr>
              <w:t>Jefe Político de Quepos</w:t>
            </w:r>
          </w:p>
        </w:tc>
      </w:tr>
      <w:tr w:rsidR="00FA4FB1" w:rsidTr="00265F06">
        <w:tc>
          <w:tcPr>
            <w:tcW w:w="8978" w:type="dxa"/>
            <w:gridSpan w:val="5"/>
            <w:tcBorders>
              <w:top w:val="single" w:sz="4" w:space="0" w:color="auto"/>
              <w:left w:val="single" w:sz="4" w:space="0" w:color="auto"/>
              <w:bottom w:val="single" w:sz="4" w:space="0" w:color="auto"/>
              <w:right w:val="single" w:sz="4" w:space="0" w:color="auto"/>
            </w:tcBorders>
            <w:hideMark/>
          </w:tcPr>
          <w:p w:rsidR="00FA4FB1" w:rsidRDefault="00FA4FB1" w:rsidP="00265F06">
            <w:pPr>
              <w:rPr>
                <w:rFonts w:ascii="Arial" w:hAnsi="Arial" w:cs="Arial"/>
                <w:sz w:val="20"/>
              </w:rPr>
            </w:pPr>
            <w:r>
              <w:rPr>
                <w:rFonts w:ascii="Arial" w:hAnsi="Arial" w:cs="Arial"/>
                <w:b/>
                <w:sz w:val="20"/>
              </w:rPr>
              <w:t xml:space="preserve">Objeto del </w:t>
            </w:r>
            <w:r w:rsidR="00265F06">
              <w:rPr>
                <w:rFonts w:ascii="Arial" w:hAnsi="Arial" w:cs="Arial"/>
                <w:b/>
                <w:sz w:val="20"/>
              </w:rPr>
              <w:t>r</w:t>
            </w:r>
            <w:r>
              <w:rPr>
                <w:rFonts w:ascii="Arial" w:hAnsi="Arial" w:cs="Arial"/>
                <w:b/>
                <w:sz w:val="20"/>
              </w:rPr>
              <w:t xml:space="preserve">ecurso: </w:t>
            </w:r>
            <w:r w:rsidR="00031438">
              <w:rPr>
                <w:rFonts w:ascii="Arial" w:hAnsi="Arial" w:cs="Arial"/>
                <w:sz w:val="20"/>
              </w:rPr>
              <w:t>La</w:t>
            </w:r>
            <w:r>
              <w:rPr>
                <w:rFonts w:ascii="Arial" w:hAnsi="Arial" w:cs="Arial"/>
                <w:sz w:val="20"/>
              </w:rPr>
              <w:t xml:space="preserve"> recurrente reclama</w:t>
            </w:r>
            <w:r w:rsidR="00031438">
              <w:rPr>
                <w:rFonts w:ascii="Arial" w:hAnsi="Arial" w:cs="Arial"/>
                <w:sz w:val="20"/>
              </w:rPr>
              <w:t xml:space="preserve"> la libertad del tutelado.</w:t>
            </w:r>
          </w:p>
        </w:tc>
      </w:tr>
      <w:tr w:rsidR="00FA4FB1" w:rsidTr="00265F06">
        <w:tc>
          <w:tcPr>
            <w:tcW w:w="8978" w:type="dxa"/>
            <w:gridSpan w:val="5"/>
            <w:tcBorders>
              <w:top w:val="single" w:sz="4" w:space="0" w:color="auto"/>
              <w:left w:val="single" w:sz="4" w:space="0" w:color="auto"/>
              <w:bottom w:val="single" w:sz="4" w:space="0" w:color="auto"/>
              <w:right w:val="single" w:sz="4" w:space="0" w:color="auto"/>
            </w:tcBorders>
            <w:hideMark/>
          </w:tcPr>
          <w:p w:rsidR="00FA4FB1" w:rsidRDefault="00FA4FB1" w:rsidP="00265F06">
            <w:pPr>
              <w:tabs>
                <w:tab w:val="left" w:pos="3369"/>
              </w:tabs>
              <w:rPr>
                <w:rFonts w:ascii="Arial" w:hAnsi="Arial" w:cs="Arial"/>
                <w:sz w:val="20"/>
              </w:rPr>
            </w:pPr>
            <w:r>
              <w:rPr>
                <w:rFonts w:ascii="Arial" w:hAnsi="Arial" w:cs="Arial"/>
                <w:b/>
                <w:sz w:val="20"/>
              </w:rPr>
              <w:t xml:space="preserve">Respuesta del </w:t>
            </w:r>
            <w:r w:rsidR="00265F06">
              <w:rPr>
                <w:rFonts w:ascii="Arial" w:hAnsi="Arial" w:cs="Arial"/>
                <w:b/>
                <w:sz w:val="20"/>
              </w:rPr>
              <w:t>r</w:t>
            </w:r>
            <w:r>
              <w:rPr>
                <w:rFonts w:ascii="Arial" w:hAnsi="Arial" w:cs="Arial"/>
                <w:b/>
                <w:sz w:val="20"/>
              </w:rPr>
              <w:t xml:space="preserve">ecurrido: </w:t>
            </w:r>
            <w:r>
              <w:rPr>
                <w:rFonts w:ascii="Arial" w:hAnsi="Arial" w:cs="Arial"/>
                <w:sz w:val="20"/>
              </w:rPr>
              <w:t xml:space="preserve">La </w:t>
            </w:r>
            <w:r w:rsidR="00031438">
              <w:rPr>
                <w:rFonts w:ascii="Arial" w:hAnsi="Arial" w:cs="Arial"/>
                <w:sz w:val="20"/>
              </w:rPr>
              <w:t>reclusión del tutelado se debe al auto de detención preventiva dictado en su contra por la falta de lesiones.</w:t>
            </w:r>
          </w:p>
        </w:tc>
      </w:tr>
      <w:tr w:rsidR="00FA4FB1" w:rsidTr="00265F06">
        <w:tc>
          <w:tcPr>
            <w:tcW w:w="1951" w:type="dxa"/>
            <w:tcBorders>
              <w:top w:val="single" w:sz="4" w:space="0" w:color="auto"/>
              <w:left w:val="single" w:sz="4" w:space="0" w:color="auto"/>
              <w:bottom w:val="single" w:sz="4" w:space="0" w:color="auto"/>
              <w:right w:val="single" w:sz="4" w:space="0" w:color="auto"/>
            </w:tcBorders>
            <w:hideMark/>
          </w:tcPr>
          <w:p w:rsidR="00FA4FB1" w:rsidRDefault="00FA4FB1" w:rsidP="00265F06">
            <w:pPr>
              <w:tabs>
                <w:tab w:val="left" w:pos="3369"/>
              </w:tabs>
              <w:rPr>
                <w:rFonts w:ascii="Arial" w:hAnsi="Arial" w:cs="Arial"/>
                <w:b/>
                <w:sz w:val="20"/>
              </w:rPr>
            </w:pPr>
            <w:r>
              <w:rPr>
                <w:rFonts w:ascii="Arial" w:hAnsi="Arial" w:cs="Arial"/>
                <w:b/>
                <w:sz w:val="20"/>
              </w:rPr>
              <w:t xml:space="preserve">Parte </w:t>
            </w:r>
            <w:r w:rsidR="00265F06">
              <w:rPr>
                <w:rFonts w:ascii="Arial" w:hAnsi="Arial" w:cs="Arial"/>
                <w:b/>
                <w:sz w:val="20"/>
              </w:rPr>
              <w:t>d</w:t>
            </w:r>
            <w:r>
              <w:rPr>
                <w:rFonts w:ascii="Arial" w:hAnsi="Arial" w:cs="Arial"/>
                <w:b/>
                <w:sz w:val="20"/>
              </w:rPr>
              <w:t>ispositiva</w:t>
            </w:r>
          </w:p>
        </w:tc>
        <w:tc>
          <w:tcPr>
            <w:tcW w:w="7027" w:type="dxa"/>
            <w:gridSpan w:val="4"/>
            <w:tcBorders>
              <w:top w:val="single" w:sz="4" w:space="0" w:color="auto"/>
              <w:left w:val="single" w:sz="4" w:space="0" w:color="auto"/>
              <w:bottom w:val="single" w:sz="4" w:space="0" w:color="auto"/>
              <w:right w:val="single" w:sz="4" w:space="0" w:color="auto"/>
            </w:tcBorders>
            <w:hideMark/>
          </w:tcPr>
          <w:p w:rsidR="00FA4FB1" w:rsidRDefault="00FA4FB1" w:rsidP="00031438">
            <w:pPr>
              <w:tabs>
                <w:tab w:val="left" w:pos="3369"/>
              </w:tabs>
              <w:rPr>
                <w:rFonts w:ascii="Arial" w:hAnsi="Arial" w:cs="Arial"/>
                <w:sz w:val="20"/>
              </w:rPr>
            </w:pPr>
            <w:r>
              <w:rPr>
                <w:rFonts w:ascii="Arial" w:hAnsi="Arial" w:cs="Arial"/>
                <w:sz w:val="20"/>
              </w:rPr>
              <w:t>Sin lugar (</w:t>
            </w:r>
            <w:r w:rsidR="00031438">
              <w:rPr>
                <w:rFonts w:ascii="Arial" w:hAnsi="Arial" w:cs="Arial"/>
                <w:sz w:val="20"/>
              </w:rPr>
              <w:t>la reclusión del tutelado se debe al auto de detención preventiva dictado en su contra con fundamento</w:t>
            </w:r>
            <w:r>
              <w:rPr>
                <w:rFonts w:ascii="Arial" w:hAnsi="Arial" w:cs="Arial"/>
                <w:sz w:val="20"/>
              </w:rPr>
              <w:t>).</w:t>
            </w:r>
          </w:p>
        </w:tc>
      </w:tr>
    </w:tbl>
    <w:p w:rsidR="00FA4FB1" w:rsidRDefault="00FA4FB1" w:rsidP="00FA4FB1">
      <w:pPr>
        <w:spacing w:line="360" w:lineRule="auto"/>
        <w:jc w:val="center"/>
        <w:rPr>
          <w:rFonts w:ascii="Times New Roman" w:hAnsi="Times New Roman" w:cs="Times New Roman"/>
          <w:b/>
          <w:sz w:val="28"/>
        </w:rPr>
      </w:pPr>
    </w:p>
    <w:p w:rsidR="00FA4FB1" w:rsidRDefault="00FA4FB1" w:rsidP="00FA4FB1">
      <w:pPr>
        <w:spacing w:line="360" w:lineRule="auto"/>
        <w:jc w:val="center"/>
        <w:rPr>
          <w:rFonts w:ascii="Times New Roman" w:hAnsi="Times New Roman" w:cs="Times New Roman"/>
          <w:b/>
          <w:sz w:val="28"/>
        </w:rPr>
      </w:pPr>
      <w:r>
        <w:rPr>
          <w:rFonts w:ascii="Times New Roman" w:hAnsi="Times New Roman" w:cs="Times New Roman"/>
          <w:b/>
          <w:sz w:val="28"/>
        </w:rPr>
        <w:t xml:space="preserve">N° </w:t>
      </w:r>
      <w:r w:rsidR="00AE67B8">
        <w:rPr>
          <w:rFonts w:ascii="Times New Roman" w:hAnsi="Times New Roman" w:cs="Times New Roman"/>
          <w:b/>
          <w:sz w:val="28"/>
        </w:rPr>
        <w:t>7</w:t>
      </w:r>
    </w:p>
    <w:p w:rsidR="00FA4FB1" w:rsidRDefault="00FA4FB1" w:rsidP="00FA4FB1">
      <w:pPr>
        <w:spacing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del día</w:t>
      </w:r>
      <w:r w:rsidR="00AE67B8">
        <w:rPr>
          <w:rFonts w:ascii="Times New Roman" w:hAnsi="Times New Roman" w:cs="Times New Roman"/>
          <w:b/>
          <w:sz w:val="28"/>
        </w:rPr>
        <w:t xml:space="preserve"> cuatro</w:t>
      </w:r>
      <w:r>
        <w:rPr>
          <w:rFonts w:ascii="Times New Roman" w:hAnsi="Times New Roman" w:cs="Times New Roman"/>
          <w:b/>
          <w:sz w:val="28"/>
        </w:rPr>
        <w:t xml:space="preserve"> de </w:t>
      </w:r>
      <w:r w:rsidR="00AE67B8">
        <w:rPr>
          <w:rFonts w:ascii="Times New Roman" w:hAnsi="Times New Roman" w:cs="Times New Roman"/>
          <w:b/>
          <w:sz w:val="28"/>
        </w:rPr>
        <w:t>marzo</w:t>
      </w:r>
      <w:r>
        <w:rPr>
          <w:rFonts w:ascii="Times New Roman" w:hAnsi="Times New Roman" w:cs="Times New Roman"/>
          <w:b/>
          <w:sz w:val="28"/>
        </w:rPr>
        <w:t xml:space="preserve"> de mil novecientos cincuenta y siete</w:t>
      </w:r>
      <w:r>
        <w:rPr>
          <w:rFonts w:ascii="Times New Roman" w:hAnsi="Times New Roman" w:cs="Times New Roman"/>
          <w:sz w:val="28"/>
        </w:rPr>
        <w:t xml:space="preserve">, con asistencia inicial de los Magistrados </w:t>
      </w:r>
      <w:proofErr w:type="spellStart"/>
      <w:r>
        <w:rPr>
          <w:rFonts w:ascii="Times New Roman" w:hAnsi="Times New Roman" w:cs="Times New Roman"/>
          <w:sz w:val="28"/>
        </w:rPr>
        <w:t>Baudrit</w:t>
      </w:r>
      <w:proofErr w:type="spellEnd"/>
      <w:r w:rsidR="003670A0">
        <w:rPr>
          <w:rFonts w:ascii="Times New Roman" w:hAnsi="Times New Roman" w:cs="Times New Roman"/>
          <w:sz w:val="28"/>
        </w:rPr>
        <w:t xml:space="preserve"> (</w:t>
      </w:r>
      <w:r>
        <w:rPr>
          <w:rFonts w:ascii="Times New Roman" w:hAnsi="Times New Roman" w:cs="Times New Roman"/>
          <w:sz w:val="28"/>
        </w:rPr>
        <w:t>Presidente</w:t>
      </w:r>
      <w:r w:rsidR="003670A0">
        <w:rPr>
          <w:rFonts w:ascii="Times New Roman" w:hAnsi="Times New Roman" w:cs="Times New Roman"/>
          <w:sz w:val="28"/>
        </w:rPr>
        <w:t>),</w:t>
      </w:r>
      <w:r>
        <w:rPr>
          <w:rFonts w:ascii="Times New Roman" w:hAnsi="Times New Roman" w:cs="Times New Roman"/>
          <w:sz w:val="28"/>
        </w:rPr>
        <w:t xml:space="preserve"> Valle, Quirós, Ramírez, </w:t>
      </w:r>
      <w:r w:rsidR="003670A0">
        <w:rPr>
          <w:rFonts w:ascii="Times New Roman" w:hAnsi="Times New Roman" w:cs="Times New Roman"/>
          <w:sz w:val="28"/>
        </w:rPr>
        <w:t>Á</w:t>
      </w:r>
      <w:r>
        <w:rPr>
          <w:rFonts w:ascii="Times New Roman" w:hAnsi="Times New Roman" w:cs="Times New Roman"/>
          <w:sz w:val="28"/>
        </w:rPr>
        <w:t xml:space="preserve">vila, Bejarano, Acosta, Jacobo, </w:t>
      </w:r>
      <w:bookmarkStart w:id="0" w:name="_GoBack"/>
      <w:bookmarkEnd w:id="0"/>
      <w:r>
        <w:rPr>
          <w:rFonts w:ascii="Times New Roman" w:hAnsi="Times New Roman" w:cs="Times New Roman"/>
          <w:sz w:val="28"/>
        </w:rPr>
        <w:t>Soto, Trejos, Calzada, Fernández, Jiménez, Jugo y del suplente Cruz Bolaños.</w:t>
      </w:r>
    </w:p>
    <w:p w:rsidR="003670A0" w:rsidRDefault="003670A0" w:rsidP="00FA4FB1">
      <w:pPr>
        <w:spacing w:line="360" w:lineRule="auto"/>
        <w:jc w:val="both"/>
        <w:rPr>
          <w:rFonts w:ascii="Times New Roman" w:hAnsi="Times New Roman" w:cs="Times New Roman"/>
          <w:sz w:val="28"/>
        </w:rPr>
      </w:pPr>
    </w:p>
    <w:p w:rsidR="00FA4FB1" w:rsidRDefault="00FA4FB1" w:rsidP="00FA4FB1">
      <w:pPr>
        <w:tabs>
          <w:tab w:val="center" w:pos="4419"/>
          <w:tab w:val="left" w:pos="5773"/>
        </w:tabs>
        <w:spacing w:line="360" w:lineRule="auto"/>
        <w:jc w:val="both"/>
        <w:rPr>
          <w:rFonts w:ascii="Times New Roman" w:hAnsi="Times New Roman" w:cs="Times New Roman"/>
          <w:sz w:val="28"/>
          <w:szCs w:val="28"/>
        </w:rPr>
      </w:pPr>
      <w:r>
        <w:rPr>
          <w:rFonts w:ascii="Times New Roman" w:hAnsi="Times New Roman" w:cs="Times New Roman"/>
          <w:b/>
          <w:sz w:val="28"/>
          <w:szCs w:val="28"/>
        </w:rPr>
        <w:tab/>
        <w:t>Artículo I</w:t>
      </w:r>
      <w:r w:rsidR="00AE67B8">
        <w:rPr>
          <w:rFonts w:ascii="Times New Roman" w:hAnsi="Times New Roman" w:cs="Times New Roman"/>
          <w:b/>
          <w:sz w:val="28"/>
          <w:szCs w:val="28"/>
        </w:rPr>
        <w:t>I</w:t>
      </w:r>
    </w:p>
    <w:p w:rsidR="00FA4FB1" w:rsidRDefault="00FA4FB1" w:rsidP="00FA4FB1">
      <w:pPr>
        <w:spacing w:line="360" w:lineRule="auto"/>
        <w:jc w:val="both"/>
        <w:rPr>
          <w:rFonts w:ascii="Times New Roman" w:hAnsi="Times New Roman" w:cs="Times New Roman"/>
          <w:sz w:val="28"/>
        </w:rPr>
      </w:pPr>
      <w:r>
        <w:tab/>
      </w:r>
      <w:r w:rsidR="00AE67B8">
        <w:rPr>
          <w:rFonts w:ascii="Times New Roman" w:hAnsi="Times New Roman" w:cs="Times New Roman"/>
          <w:sz w:val="28"/>
        </w:rPr>
        <w:t xml:space="preserve">Fue declarado sin lugar el recurso de hábeas corpus establecido por </w:t>
      </w:r>
      <w:r w:rsidR="00AE67B8" w:rsidRPr="00AE67B8">
        <w:rPr>
          <w:rFonts w:ascii="Times New Roman" w:hAnsi="Times New Roman" w:cs="Times New Roman"/>
          <w:b/>
          <w:sz w:val="28"/>
        </w:rPr>
        <w:t>EDITA MORA BORBÓN</w:t>
      </w:r>
      <w:r w:rsidR="00AE67B8">
        <w:rPr>
          <w:rFonts w:ascii="Times New Roman" w:hAnsi="Times New Roman" w:cs="Times New Roman"/>
          <w:sz w:val="28"/>
        </w:rPr>
        <w:t xml:space="preserve"> a favor de </w:t>
      </w:r>
      <w:r w:rsidR="00AE67B8" w:rsidRPr="00AE67B8">
        <w:rPr>
          <w:rFonts w:ascii="Times New Roman" w:hAnsi="Times New Roman" w:cs="Times New Roman"/>
          <w:b/>
          <w:sz w:val="28"/>
        </w:rPr>
        <w:t>RAFAEL ARAYA CARMONA</w:t>
      </w:r>
      <w:r w:rsidR="00AE67B8">
        <w:rPr>
          <w:rFonts w:ascii="Times New Roman" w:hAnsi="Times New Roman" w:cs="Times New Roman"/>
          <w:sz w:val="28"/>
        </w:rPr>
        <w:t xml:space="preserve">, porque la reclusión de este tiene base en el auto de detención preventiva dictado por el Jefe Político de Quepos, en las diligencias seguidas por la falta de lesiones cometidas en perjuicio de José Ángel Torres Segura. </w:t>
      </w:r>
    </w:p>
    <w:p w:rsidR="00031438" w:rsidRDefault="00031438" w:rsidP="00FA4FB1">
      <w:pPr>
        <w:spacing w:line="360" w:lineRule="auto"/>
        <w:jc w:val="both"/>
        <w:rPr>
          <w:rFonts w:ascii="Times New Roman" w:hAnsi="Times New Roman" w:cs="Times New Roman"/>
          <w:sz w:val="28"/>
        </w:rPr>
      </w:pPr>
      <w:r>
        <w:rPr>
          <w:rFonts w:ascii="Times New Roman" w:hAnsi="Times New Roman" w:cs="Times New Roman"/>
          <w:sz w:val="28"/>
        </w:rPr>
        <w:tab/>
        <w:t xml:space="preserve">El Magistrado Bejarano se pronunció por declarar con lugar el recurso, con fundamento en las consideraciones por él expuestas en casos similares. </w:t>
      </w:r>
    </w:p>
    <w:p w:rsidR="00265F06" w:rsidRPr="00B7578D" w:rsidRDefault="00265F06" w:rsidP="00B7578D">
      <w:pPr>
        <w:spacing w:line="360" w:lineRule="auto"/>
        <w:jc w:val="both"/>
        <w:rPr>
          <w:rFonts w:ascii="Times New Roman" w:hAnsi="Times New Roman" w:cs="Times New Roman"/>
          <w:sz w:val="28"/>
        </w:rPr>
      </w:pPr>
    </w:p>
    <w:sectPr w:rsidR="00265F06" w:rsidRPr="00B7578D" w:rsidSect="00400A6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E66A43"/>
    <w:rsid w:val="00031438"/>
    <w:rsid w:val="00140966"/>
    <w:rsid w:val="00265F06"/>
    <w:rsid w:val="003670A0"/>
    <w:rsid w:val="00400A6B"/>
    <w:rsid w:val="00411BF0"/>
    <w:rsid w:val="006633EB"/>
    <w:rsid w:val="009A0C91"/>
    <w:rsid w:val="00AE67B8"/>
    <w:rsid w:val="00B17FA9"/>
    <w:rsid w:val="00B7578D"/>
    <w:rsid w:val="00C623B5"/>
    <w:rsid w:val="00E66A43"/>
    <w:rsid w:val="00FA4FB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66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66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205</Words>
  <Characters>1133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3</cp:revision>
  <dcterms:created xsi:type="dcterms:W3CDTF">2017-05-14T23:48:00Z</dcterms:created>
  <dcterms:modified xsi:type="dcterms:W3CDTF">2017-06-02T17:03:00Z</dcterms:modified>
</cp:coreProperties>
</file>