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FD" w:rsidRDefault="00231FFD" w:rsidP="00231FFD">
      <w:pPr>
        <w:jc w:val="center"/>
      </w:pPr>
      <w:r>
        <w:rPr>
          <w:b/>
        </w:rPr>
        <w:t>N° 51</w:t>
      </w:r>
    </w:p>
    <w:p w:rsidR="00231FFD" w:rsidRDefault="00231FFD" w:rsidP="00231FFD">
      <w:pPr>
        <w:ind w:firstLine="708"/>
        <w:jc w:val="both"/>
      </w:pPr>
      <w:r>
        <w:t xml:space="preserve">Sesión ordinaria de Corte Plena celebrada a las catorce horas del día seis de julio de mil novecientos cincuenta y nueve, con asistencia inicial de los señores Magistrados Baudrit, Presidente; Valle, Elizondo, Ávila, Bejarano, Acosta, Jacobo, Soto, Trejos, Sanabria, Calzada, Fernández, Jiménez, Jugo y </w:t>
      </w:r>
      <w:proofErr w:type="spellStart"/>
      <w:r>
        <w:t>Porter</w:t>
      </w:r>
      <w:proofErr w:type="spellEnd"/>
      <w:r>
        <w:t>.</w:t>
      </w:r>
    </w:p>
    <w:p w:rsidR="00231FFD" w:rsidRDefault="00231FFD" w:rsidP="00231FFD">
      <w:pPr>
        <w:jc w:val="center"/>
        <w:rPr>
          <w:b/>
        </w:rPr>
      </w:pPr>
      <w:r>
        <w:rPr>
          <w:b/>
        </w:rPr>
        <w:t>Artículo IV</w:t>
      </w:r>
    </w:p>
    <w:p w:rsidR="00956078" w:rsidRDefault="00231FFD" w:rsidP="00231FFD">
      <w:pPr>
        <w:ind w:firstLine="708"/>
        <w:jc w:val="both"/>
      </w:pPr>
      <w:r>
        <w:t>Conocido el recurso de hábeas corpus formulado a su favor por Roberto Felipe Herrera González, de nacionalidad nicaragüense, en que el Jefe del Departamento de Migración informa que el recurrente ingresó al país en calidad de turista y que por haber vencido el plazo respectivo, su permanencia en el territorio es ilegal, por lo que se le detuvo para repatriarlo a país de origen, se acordó: declarar sin lugar el recurso, con recomendación especial al Poder Ejecutivo, de que la expulsión del recurrente se lleve a cabo a la brevedad posible. El Magistrado Acosta, de acuerdo con las razones dad</w:t>
      </w:r>
      <w:r w:rsidR="00361EF3">
        <w:t>as por él en casos semejantes, se pronunció por declarar con lugar el recurso</w:t>
      </w:r>
      <w:r>
        <w:t>.</w:t>
      </w:r>
    </w:p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231FFD"/>
    <w:rsid w:val="00033CB9"/>
    <w:rsid w:val="00231FFD"/>
    <w:rsid w:val="00361EF3"/>
    <w:rsid w:val="00956078"/>
    <w:rsid w:val="00BC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F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2017-02-13T13:55:00Z</dcterms:created>
  <dcterms:modified xsi:type="dcterms:W3CDTF">2017-02-13T14:07:00Z</dcterms:modified>
</cp:coreProperties>
</file>