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C0" w:rsidRDefault="001C45C0" w:rsidP="001C45C0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21</w:t>
      </w:r>
    </w:p>
    <w:p w:rsidR="001C45C0" w:rsidRDefault="001C45C0" w:rsidP="001C45C0">
      <w:pPr>
        <w:ind w:firstLine="708"/>
        <w:jc w:val="both"/>
      </w:pPr>
      <w:r>
        <w:t>Sesión ordinaria de Corte Plena celebrada a las catorce horas del día dieciocho de mayo de mil novecientos sesenta y cuatro, con asistencia inicial de los señores Magistrados Baudrit, Presidente; Quirós, Ramírez, Calzada, Bejarano, Jacobo, Soto, Trejos, Sanabria, Fernández, Jiménez, Jugo, Porter y Coto.</w:t>
      </w:r>
    </w:p>
    <w:p w:rsidR="001C45C0" w:rsidRDefault="001C45C0" w:rsidP="001C45C0">
      <w:pPr>
        <w:jc w:val="center"/>
        <w:rPr>
          <w:b/>
        </w:rPr>
      </w:pPr>
      <w:r>
        <w:rPr>
          <w:b/>
        </w:rPr>
        <w:t>Artículo IV</w:t>
      </w:r>
    </w:p>
    <w:p w:rsidR="001C45C0" w:rsidRDefault="001C45C0" w:rsidP="001C45C0">
      <w:pPr>
        <w:ind w:firstLine="708"/>
        <w:jc w:val="both"/>
      </w:pPr>
      <w:r>
        <w:t xml:space="preserve">Por haber recobrado su libertad las </w:t>
      </w:r>
      <w:r w:rsidR="003E4AF6">
        <w:t>personas</w:t>
      </w:r>
      <w:r>
        <w:t xml:space="preserve"> que se hallaban detenidas, según informan las autoridades respectivas, se dispuso archivar los siguientes recursos de hábeas corpus: el de Carmen Rodríguez </w:t>
      </w:r>
      <w:r w:rsidR="003E4AF6">
        <w:t>Agüero a favor de Crisanto Madrigal Rodríguez; el de Delfina Vargas Bonilla a favor de José Rodrigo de sus mismos apellidos; el de Rodrigo Peñaranda Sandí y Luis Logan Solano a su favor; y el de Rosalía Jiménez Muñoz a favor de Rafael Humberto Mora Soto</w:t>
      </w:r>
      <w:r>
        <w:t>.</w:t>
      </w:r>
    </w:p>
    <w:sectPr w:rsidR="001C45C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C45C0"/>
    <w:rsid w:val="00033CB9"/>
    <w:rsid w:val="001C45C0"/>
    <w:rsid w:val="003E4AF6"/>
    <w:rsid w:val="00712C1C"/>
    <w:rsid w:val="00956078"/>
    <w:rsid w:val="00B1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2017-04-03T22:02:00Z</dcterms:created>
  <dcterms:modified xsi:type="dcterms:W3CDTF">2017-04-03T22:15:00Z</dcterms:modified>
</cp:coreProperties>
</file>