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CE" w:rsidRDefault="006862CE" w:rsidP="006862CE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6862CE" w:rsidRDefault="006862CE" w:rsidP="006862CE">
      <w:pPr>
        <w:ind w:firstLine="708"/>
        <w:jc w:val="both"/>
      </w:pPr>
      <w:r>
        <w:t>Sesión ordinaria de Corte Plena, celebrada a las catorce horas del día veinte de enero de mil novecientos sesenta y cuatro, con asistencia inicial de los señores Magistrados Baudrit, Presidente; Quirós, Ramírez, Calzada, Ávila, Jacobo, Soto, Trejos, Sanabria, Jugo, Porter y Coto.</w:t>
      </w:r>
    </w:p>
    <w:p w:rsidR="006862CE" w:rsidRDefault="006862CE" w:rsidP="006862CE">
      <w:pPr>
        <w:jc w:val="center"/>
        <w:rPr>
          <w:b/>
        </w:rPr>
      </w:pPr>
      <w:r>
        <w:rPr>
          <w:b/>
        </w:rPr>
        <w:t>Artículo VI</w:t>
      </w:r>
    </w:p>
    <w:p w:rsidR="006862CE" w:rsidRDefault="006862CE" w:rsidP="006862CE">
      <w:pPr>
        <w:ind w:firstLine="708"/>
        <w:jc w:val="both"/>
      </w:pPr>
      <w:r>
        <w:t xml:space="preserve">También fueron declarados sin lugar los recursos de hábeas corpus interpuestos a su favor por Carlos </w:t>
      </w:r>
      <w:r w:rsidR="00587A78">
        <w:t>Trigueros</w:t>
      </w:r>
      <w:r>
        <w:t xml:space="preserve"> Arguedas y por Gloria Mendiola, porque contra estos recurrentes el Alcalde Primero de Heredia y el Alcalde de Esparta, respectivamente, dictaron auto de detención provisional en los procesos seguidos contra Trigueros por el delito de hurto en daño de Lidiete Arroyo Rodríguez, y contra la Mendiola por el de estafa en daño de Moisés Méndez Castro.</w:t>
      </w:r>
    </w:p>
    <w:sectPr w:rsidR="006862C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862CE"/>
    <w:rsid w:val="00033CB9"/>
    <w:rsid w:val="005556A8"/>
    <w:rsid w:val="00587A78"/>
    <w:rsid w:val="006862CE"/>
    <w:rsid w:val="00712C1C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2017-03-28T13:55:00Z</dcterms:created>
  <dcterms:modified xsi:type="dcterms:W3CDTF">2017-03-28T14:07:00Z</dcterms:modified>
</cp:coreProperties>
</file>