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6" w:rsidRDefault="00F06926" w:rsidP="00F06926">
      <w:pPr>
        <w:jc w:val="center"/>
      </w:pPr>
      <w:r w:rsidRPr="0064456C">
        <w:rPr>
          <w:b/>
        </w:rPr>
        <w:t xml:space="preserve">N° </w:t>
      </w:r>
      <w:r>
        <w:rPr>
          <w:b/>
        </w:rPr>
        <w:t>9</w:t>
      </w:r>
    </w:p>
    <w:p w:rsidR="00F06926" w:rsidRDefault="00F06926" w:rsidP="00F06926">
      <w:pPr>
        <w:ind w:firstLine="708"/>
        <w:jc w:val="both"/>
      </w:pPr>
      <w:r>
        <w:t>Sesión ordinaria de Corte Plena celebrada a las catorce horas del día veintiuno de marzo de mil novecientos sesenta y seis, con asistencia inicial de los señores Magistrados Baudrit, Presidente; Elizondo, Quirós, Ramírez, Calzada, Jacobo, Jiménez, Coto, Bejarano, Soto, Fernández,</w:t>
      </w:r>
      <w:r w:rsidR="00F72306">
        <w:t xml:space="preserve"> Jugo,</w:t>
      </w:r>
      <w:r>
        <w:t xml:space="preserve"> Trejos, Odio y </w:t>
      </w:r>
      <w:proofErr w:type="spellStart"/>
      <w:r>
        <w:t>Porter</w:t>
      </w:r>
      <w:proofErr w:type="spellEnd"/>
      <w:r>
        <w:t>.</w:t>
      </w:r>
    </w:p>
    <w:p w:rsidR="00F06926" w:rsidRDefault="00F06926" w:rsidP="00F06926">
      <w:pPr>
        <w:jc w:val="center"/>
        <w:rPr>
          <w:b/>
        </w:rPr>
      </w:pPr>
      <w:r>
        <w:rPr>
          <w:b/>
        </w:rPr>
        <w:t>Artículo I</w:t>
      </w:r>
      <w:r w:rsidR="00F72306">
        <w:rPr>
          <w:b/>
        </w:rPr>
        <w:t>I</w:t>
      </w:r>
    </w:p>
    <w:p w:rsidR="00F06926" w:rsidRDefault="00F72306" w:rsidP="00F06926">
      <w:pPr>
        <w:ind w:firstLine="708"/>
        <w:jc w:val="both"/>
      </w:pPr>
      <w:r>
        <w:t>De conformidad con el artículo 11, inciso 4º, de la Ley de la materia, fue rechazado de plano el recurso de hábeas corpus interpuesto por Juan José Antillón Montealegre a favor de Jorge Quirós Porras, por tratarse en el caso de un apremio corporal decretado por el Alcalde Primer</w:t>
      </w:r>
      <w:r w:rsidR="009B51A3">
        <w:t>o Civil contra Quirós, por la no devolución de un bien pignorado</w:t>
      </w:r>
      <w:r w:rsidR="00F06926">
        <w:t>.</w:t>
      </w:r>
    </w:p>
    <w:p w:rsidR="00956078" w:rsidRDefault="0085003D" w:rsidP="0085003D">
      <w:pPr>
        <w:ind w:firstLine="708"/>
        <w:jc w:val="both"/>
      </w:pPr>
      <w:r>
        <w:t xml:space="preserve">También fue rechazado de plano el recurso de hábeas corpus presentado por Jorge Mora Benavides a favor de Miguel Ángel Mesén Campos, de acuerdo con el artículo 11, inciso 3º, de la Ley de hábeas </w:t>
      </w:r>
      <w:r w:rsidR="00C06BE3">
        <w:t>corpus, porque contra Mesén el Jefe Político de Pérez Zeledón dictó apremio corporal, por deuda de pensión alimenticia.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06926"/>
    <w:rsid w:val="00033CB9"/>
    <w:rsid w:val="003111FC"/>
    <w:rsid w:val="00712C1C"/>
    <w:rsid w:val="0085003D"/>
    <w:rsid w:val="00956078"/>
    <w:rsid w:val="009778B4"/>
    <w:rsid w:val="009B51A3"/>
    <w:rsid w:val="00C06BE3"/>
    <w:rsid w:val="00F06926"/>
    <w:rsid w:val="00F7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2017-04-26T22:03:00Z</dcterms:created>
  <dcterms:modified xsi:type="dcterms:W3CDTF">2017-04-27T19:00:00Z</dcterms:modified>
</cp:coreProperties>
</file>