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A" w:rsidRDefault="003E0F7A" w:rsidP="003E0F7A">
      <w:pPr>
        <w:jc w:val="center"/>
      </w:pPr>
      <w:r w:rsidRPr="003E0F7A">
        <w:rPr>
          <w:b/>
        </w:rPr>
        <w:t>N° 1</w:t>
      </w:r>
    </w:p>
    <w:p w:rsidR="003E0F7A" w:rsidRDefault="003E0F7A" w:rsidP="003E0F7A">
      <w:pPr>
        <w:ind w:firstLine="708"/>
        <w:jc w:val="both"/>
      </w:pPr>
      <w:r>
        <w:t>Sesión de Corte Interina celebrada a las catorce horas del tres de febrero de mil novecientos sesenta y nueve, con asistencia inicial de los señores Magistrados Volio, Presidente; Valverde y Retana.</w:t>
      </w:r>
    </w:p>
    <w:p w:rsidR="003E0F7A" w:rsidRDefault="003E0F7A" w:rsidP="003E0F7A">
      <w:pPr>
        <w:jc w:val="center"/>
        <w:rPr>
          <w:b/>
        </w:rPr>
      </w:pPr>
      <w:r>
        <w:rPr>
          <w:b/>
        </w:rPr>
        <w:t>Artículo III</w:t>
      </w:r>
    </w:p>
    <w:p w:rsidR="00DB085D" w:rsidRDefault="003E0F7A" w:rsidP="003E0F7A">
      <w:pPr>
        <w:ind w:firstLine="708"/>
        <w:jc w:val="both"/>
      </w:pPr>
      <w:r>
        <w:t xml:space="preserve">La señora María </w:t>
      </w:r>
      <w:proofErr w:type="spellStart"/>
      <w:r>
        <w:t>Lidiet</w:t>
      </w:r>
      <w:proofErr w:type="spellEnd"/>
      <w:r>
        <w:t xml:space="preserve"> Montes Zúñiga establece recurso de hábeas corpus en favor de su esposo Mariano Castro Araya, por cuanto </w:t>
      </w:r>
      <w:r w:rsidR="006F23E4">
        <w:t>desde hace varios días su marido está siendo objeto de persecución por parte del señor Agente de Policía de la Ciudadela Rodrigo Facio de Ipís de Goicoechea, quien mantiene a uno de sus subalternos frente a la casa de aquel, con el fin de aprehenderlo. Por no aparecer del informe de la respectiva autoridad</w:t>
      </w:r>
      <w:r w:rsidR="00BA64BB">
        <w:t xml:space="preserve"> de policía que contra el interesado se haya dictado auto de detención provisional, toda vez que el Agente Principal de Policía de la mencionada Ciudadela se limita a decir que contra Mariano Castro Araya </w:t>
      </w:r>
      <w:r w:rsidR="00B821C0">
        <w:t>se sigue juzgamiento por agresión y desacato a esa autoridad, se acordó: declarar con lugar el recurso mencionado, con base en lo que dispone el artículo 1º de la Ley de Hábeas Corpus</w:t>
      </w:r>
      <w:r w:rsidR="00DB085D">
        <w:t>, pues en realidad se está en presencia de una restricción ilegítima de la facultad de ir y venir que garantiza la Constitución Política.-</w:t>
      </w:r>
    </w:p>
    <w:p w:rsidR="003E0F7A" w:rsidRDefault="00DB085D" w:rsidP="003E0F7A">
      <w:pPr>
        <w:ind w:firstLine="708"/>
        <w:jc w:val="both"/>
      </w:pPr>
      <w:r>
        <w:t>Asimismo se dispuso, en atención a</w:t>
      </w:r>
      <w:r w:rsidR="008A2044">
        <w:t xml:space="preserve"> los términos irrespetuosos en que se dirige el señor Agente Principal de Policía de Ciudadela Rodrigo Facio de Ipís de Goicoechea, don César </w:t>
      </w:r>
      <w:proofErr w:type="spellStart"/>
      <w:r w:rsidR="008A2044">
        <w:t>Agusto</w:t>
      </w:r>
      <w:proofErr w:type="spellEnd"/>
      <w:r w:rsidR="008A2044">
        <w:t xml:space="preserve"> Badilla Rojas, transcribir los dos informes que por la vía telegráfica envió esa autoridad a esta Corte, al señor Ministro de Gobernación y Policía, para lo que tenga a bien disponer</w:t>
      </w:r>
      <w:r w:rsidR="003E0F7A">
        <w:t>.</w:t>
      </w:r>
    </w:p>
    <w:sectPr w:rsidR="003E0F7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E0F7A"/>
    <w:rsid w:val="00033CB9"/>
    <w:rsid w:val="003C3739"/>
    <w:rsid w:val="003E0F7A"/>
    <w:rsid w:val="006F23E4"/>
    <w:rsid w:val="00712C1C"/>
    <w:rsid w:val="008A2044"/>
    <w:rsid w:val="00956078"/>
    <w:rsid w:val="00B821C0"/>
    <w:rsid w:val="00BA64BB"/>
    <w:rsid w:val="00D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2017-05-26T18:31:00Z</dcterms:created>
  <dcterms:modified xsi:type="dcterms:W3CDTF">2017-05-26T19:53:00Z</dcterms:modified>
</cp:coreProperties>
</file>