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29" w:rsidRDefault="00C06A29" w:rsidP="00C06A29">
      <w:pPr>
        <w:jc w:val="center"/>
      </w:pPr>
      <w:r>
        <w:rPr>
          <w:b/>
        </w:rPr>
        <w:t>N° 4</w:t>
      </w:r>
    </w:p>
    <w:p w:rsidR="00C06A29" w:rsidRDefault="00C06A29" w:rsidP="00C06A29">
      <w:pPr>
        <w:ind w:firstLine="708"/>
        <w:jc w:val="both"/>
      </w:pPr>
      <w:r>
        <w:t>Sesión ordinaria de Corte Plena celebrada a las catorce horas del día veintisiete de enero de mil novecientos sesenta y nueve, con asistencia inicial de los señores Magistrados Baudrit, Presidente; Volio, Quirós, Calzada, Coto, Jacobo, Jiménez, Retana, Bejarano, Soto, Fernández, Trejos y Odio.</w:t>
      </w:r>
    </w:p>
    <w:p w:rsidR="00C06A29" w:rsidRDefault="00C06A29" w:rsidP="00C06A29">
      <w:pPr>
        <w:jc w:val="center"/>
        <w:rPr>
          <w:b/>
        </w:rPr>
      </w:pPr>
      <w:r>
        <w:rPr>
          <w:b/>
        </w:rPr>
        <w:t>Artículo II</w:t>
      </w:r>
    </w:p>
    <w:p w:rsidR="00C06A29" w:rsidRDefault="00C06A29" w:rsidP="00C06A29">
      <w:pPr>
        <w:ind w:firstLine="708"/>
        <w:jc w:val="both"/>
      </w:pPr>
      <w:r>
        <w:t>Se dispuso archivar los siguientes recursos de hábeas corpus: el de Carlos Luis Méndez Mora a su favor, el de Adela Araya Rojas en favor de Aurora Araya Rojas, y el de Julio</w:t>
      </w:r>
      <w:r w:rsidR="008F5330">
        <w:t xml:space="preserve"> César Rivera </w:t>
      </w:r>
      <w:proofErr w:type="spellStart"/>
      <w:r w:rsidR="008F5330">
        <w:t>Galeas</w:t>
      </w:r>
      <w:proofErr w:type="spellEnd"/>
      <w:r w:rsidR="008F5330">
        <w:t xml:space="preserve"> en favor de Omar Miguel Rivera Peña, por haber informado las autoridades respectivas que esas personas que se hallaban detenidas, fueron puestas en libertad</w:t>
      </w:r>
      <w:r>
        <w:t>.</w:t>
      </w:r>
    </w:p>
    <w:sectPr w:rsidR="00C06A2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06A29"/>
    <w:rsid w:val="00033CB9"/>
    <w:rsid w:val="00712C1C"/>
    <w:rsid w:val="007364D8"/>
    <w:rsid w:val="008F5330"/>
    <w:rsid w:val="00956078"/>
    <w:rsid w:val="00BC3117"/>
    <w:rsid w:val="00C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2017-05-24T15:47:00Z</dcterms:created>
  <dcterms:modified xsi:type="dcterms:W3CDTF">2017-05-24T16:10:00Z</dcterms:modified>
</cp:coreProperties>
</file>