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C14A7D" w:rsidTr="00336168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336168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C14A7D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marzo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14A7D" w:rsidRDefault="00C14A7D" w:rsidP="00336168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14A7D" w:rsidRDefault="00C14A7D" w:rsidP="00C14A7D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14A7D" w:rsidTr="00336168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336168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14A7D" w:rsidTr="00336168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C14A7D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Jorge Mario Montenegro Ramírez</w:t>
            </w:r>
          </w:p>
        </w:tc>
      </w:tr>
      <w:tr w:rsidR="00C14A7D" w:rsidTr="00336168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C14A7D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C14A7D" w:rsidTr="00336168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336168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C14A7D" w:rsidTr="00336168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336168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7D" w:rsidRDefault="00C14A7D" w:rsidP="00336168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 (recurrente libre).</w:t>
            </w:r>
          </w:p>
        </w:tc>
      </w:tr>
    </w:tbl>
    <w:p w:rsidR="00C14A7D" w:rsidRDefault="00C14A7D" w:rsidP="00B44DDE">
      <w:pPr>
        <w:spacing w:line="420" w:lineRule="atLeast"/>
        <w:jc w:val="center"/>
        <w:rPr>
          <w:b/>
          <w:bCs/>
          <w:sz w:val="28"/>
          <w:szCs w:val="28"/>
        </w:rPr>
      </w:pPr>
    </w:p>
    <w:p w:rsidR="00B44DDE" w:rsidRDefault="00B44DDE" w:rsidP="00B44DDE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13</w:t>
      </w:r>
    </w:p>
    <w:p w:rsidR="00B44DDE" w:rsidRDefault="00B44DDE" w:rsidP="00B44DDE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B44DDE" w:rsidRDefault="00B44DDE" w:rsidP="00B44DDE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veintisiete de marzo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Retana, Jacobo, Vallejo, Cervantes, Blanco, Odio, Valverde, Zavaleta, Trejos y Benavides.</w:t>
      </w:r>
    </w:p>
    <w:p w:rsidR="002C3459" w:rsidRDefault="003C66DC"/>
    <w:p w:rsidR="00B44DDE" w:rsidRDefault="00B44DDE"/>
    <w:p w:rsidR="00B44DDE" w:rsidRDefault="00B44DDE" w:rsidP="00C14A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Artículo II</w:t>
      </w:r>
    </w:p>
    <w:p w:rsidR="00B44DDE" w:rsidRPr="00B44DDE" w:rsidRDefault="00B44DDE" w:rsidP="00C14A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dispuso archivar el recurso de Habeas Corpus de </w:t>
      </w:r>
      <w:r w:rsidRPr="003C66DC">
        <w:rPr>
          <w:b/>
          <w:caps/>
          <w:sz w:val="28"/>
          <w:szCs w:val="28"/>
        </w:rPr>
        <w:t xml:space="preserve">Jorge Mario </w:t>
      </w:r>
      <w:r w:rsidR="00C14A7D" w:rsidRPr="003C66DC">
        <w:rPr>
          <w:b/>
          <w:caps/>
          <w:sz w:val="28"/>
          <w:szCs w:val="28"/>
        </w:rPr>
        <w:t>M</w:t>
      </w:r>
      <w:r w:rsidRPr="003C66DC">
        <w:rPr>
          <w:b/>
          <w:caps/>
          <w:sz w:val="28"/>
          <w:szCs w:val="28"/>
        </w:rPr>
        <w:t>ontenegro Ramírez</w:t>
      </w:r>
      <w:r>
        <w:rPr>
          <w:sz w:val="28"/>
          <w:szCs w:val="28"/>
        </w:rPr>
        <w:t>, por informar la autoridad respectiva que se encuentra en libertad.</w:t>
      </w:r>
      <w:bookmarkStart w:id="0" w:name="_GoBack"/>
      <w:bookmarkEnd w:id="0"/>
    </w:p>
    <w:sectPr w:rsidR="00B44DDE" w:rsidRPr="00B44DDE" w:rsidSect="00F55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B44DDE"/>
    <w:rsid w:val="003C66DC"/>
    <w:rsid w:val="006C7E31"/>
    <w:rsid w:val="00B361DF"/>
    <w:rsid w:val="00B44DDE"/>
    <w:rsid w:val="00C14A7D"/>
    <w:rsid w:val="00F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2017-06-16T17:39:00Z</dcterms:created>
  <dcterms:modified xsi:type="dcterms:W3CDTF">2017-06-22T15:54:00Z</dcterms:modified>
</cp:coreProperties>
</file>