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663CA6" w:rsidTr="0036524A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CA6" w:rsidRDefault="00663CA6" w:rsidP="0036524A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CA6" w:rsidRDefault="00663CA6" w:rsidP="0036524A">
            <w:pPr>
              <w:spacing w:after="200"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mayo de 1973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3CA6" w:rsidRDefault="00663CA6" w:rsidP="0036524A">
            <w:pPr>
              <w:spacing w:after="200" w:line="252" w:lineRule="auto"/>
              <w:ind w:left="1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63CA6" w:rsidRDefault="00663CA6" w:rsidP="00663CA6">
            <w:pPr>
              <w:spacing w:after="200" w:line="252" w:lineRule="auto"/>
              <w:ind w:left="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63CA6" w:rsidTr="0036524A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CA6" w:rsidRDefault="00663CA6" w:rsidP="0036524A">
            <w:pPr>
              <w:spacing w:after="20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663CA6" w:rsidTr="0036524A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CA6" w:rsidRDefault="00663CA6" w:rsidP="00663CA6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663C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Juan María Vázquez Artavia, Ramón Vargas Argüello, Luis Jaubert Pochet, Luis Venegas Mora</w:t>
            </w:r>
          </w:p>
        </w:tc>
      </w:tr>
      <w:tr w:rsidR="00663CA6" w:rsidTr="0036524A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CA6" w:rsidRDefault="00663CA6" w:rsidP="002568AF">
            <w:pPr>
              <w:spacing w:before="100" w:after="100"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568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 General de Investigaciones</w:t>
            </w:r>
          </w:p>
        </w:tc>
      </w:tr>
      <w:tr w:rsidR="00663CA6" w:rsidTr="0036524A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CA6" w:rsidRDefault="00663CA6" w:rsidP="0036524A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Los recurrentes impugnan su detención. </w:t>
            </w:r>
          </w:p>
        </w:tc>
      </w:tr>
      <w:tr w:rsidR="00663CA6" w:rsidTr="0036524A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CA6" w:rsidRDefault="00663CA6" w:rsidP="0036524A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CA6" w:rsidRDefault="00663CA6" w:rsidP="0036524A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Archivados (recurrentes libres).</w:t>
            </w:r>
          </w:p>
        </w:tc>
      </w:tr>
    </w:tbl>
    <w:p w:rsidR="00663CA6" w:rsidRDefault="00663CA6" w:rsidP="0052273B">
      <w:pPr>
        <w:spacing w:line="420" w:lineRule="atLeast"/>
        <w:jc w:val="center"/>
        <w:rPr>
          <w:b/>
          <w:bCs/>
          <w:sz w:val="28"/>
          <w:szCs w:val="28"/>
        </w:rPr>
      </w:pPr>
    </w:p>
    <w:p w:rsidR="0052273B" w:rsidRDefault="0052273B" w:rsidP="0052273B">
      <w:pPr>
        <w:spacing w:line="4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N° 22</w:t>
      </w:r>
    </w:p>
    <w:p w:rsidR="0052273B" w:rsidRDefault="0052273B" w:rsidP="0052273B">
      <w:pPr>
        <w:spacing w:line="420" w:lineRule="atLeast"/>
        <w:jc w:val="both"/>
        <w:rPr>
          <w:b/>
          <w:bCs/>
          <w:color w:val="000000"/>
          <w:sz w:val="28"/>
          <w:szCs w:val="28"/>
        </w:rPr>
      </w:pPr>
    </w:p>
    <w:p w:rsidR="0052273B" w:rsidRDefault="0052273B" w:rsidP="0052273B">
      <w:pPr>
        <w:spacing w:line="420" w:lineRule="atLeast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SESIÓN ORDINARIA DE LA CORTE PLENA celebrada a las trece horas y treinta minutos del </w:t>
      </w:r>
      <w:r w:rsidR="00663CA6">
        <w:rPr>
          <w:b/>
          <w:bCs/>
          <w:color w:val="000000"/>
          <w:sz w:val="28"/>
          <w:szCs w:val="28"/>
        </w:rPr>
        <w:t>catorc</w:t>
      </w:r>
      <w:r>
        <w:rPr>
          <w:b/>
          <w:bCs/>
          <w:color w:val="000000"/>
          <w:sz w:val="28"/>
          <w:szCs w:val="28"/>
        </w:rPr>
        <w:t>e de mayo de mil novecientos setenta y tres,</w:t>
      </w:r>
      <w:r>
        <w:rPr>
          <w:bCs/>
          <w:color w:val="000000"/>
          <w:sz w:val="28"/>
          <w:szCs w:val="28"/>
        </w:rPr>
        <w:t xml:space="preserve"> con asistencia inicial de los Magistrados Baudrit (Presidente), Quirós, Coto, Arroyo, Retana, Jacobo, Vallejo, Cervantes, Bejarano, Blanco, Odio, Valverde, Zavaleta, Trejos, Porter y Benavides.</w:t>
      </w:r>
    </w:p>
    <w:p w:rsidR="0052273B" w:rsidRDefault="0052273B" w:rsidP="00663CA6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52273B" w:rsidRDefault="0052273B" w:rsidP="00663CA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Artículo II</w:t>
      </w:r>
    </w:p>
    <w:p w:rsidR="0052273B" w:rsidRPr="0052273B" w:rsidRDefault="0052273B" w:rsidP="00663CA6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Se dispuso archivar los recursos de habeas corpus de </w:t>
      </w:r>
      <w:r w:rsidRPr="00663CA6">
        <w:rPr>
          <w:b/>
          <w:bCs/>
          <w:caps/>
          <w:color w:val="000000"/>
          <w:sz w:val="28"/>
          <w:szCs w:val="28"/>
        </w:rPr>
        <w:t>Juan María Vázquez Artavia</w:t>
      </w:r>
      <w:r>
        <w:rPr>
          <w:bCs/>
          <w:color w:val="000000"/>
          <w:sz w:val="28"/>
          <w:szCs w:val="28"/>
        </w:rPr>
        <w:t xml:space="preserve">, </w:t>
      </w:r>
      <w:r w:rsidRPr="00663CA6">
        <w:rPr>
          <w:b/>
          <w:bCs/>
          <w:caps/>
          <w:color w:val="000000"/>
          <w:sz w:val="28"/>
          <w:szCs w:val="28"/>
        </w:rPr>
        <w:t>Ramón</w:t>
      </w:r>
      <w:r>
        <w:rPr>
          <w:bCs/>
          <w:color w:val="000000"/>
          <w:sz w:val="28"/>
          <w:szCs w:val="28"/>
        </w:rPr>
        <w:t xml:space="preserve"> conocido como </w:t>
      </w:r>
      <w:r w:rsidRPr="00663CA6">
        <w:rPr>
          <w:b/>
          <w:bCs/>
          <w:caps/>
          <w:color w:val="000000"/>
          <w:sz w:val="28"/>
          <w:szCs w:val="28"/>
        </w:rPr>
        <w:t>Juan Ramón Vargas Arg</w:t>
      </w:r>
      <w:r w:rsidR="00663CA6" w:rsidRPr="00663CA6">
        <w:rPr>
          <w:b/>
          <w:bCs/>
          <w:caps/>
          <w:color w:val="000000"/>
          <w:sz w:val="28"/>
          <w:szCs w:val="28"/>
        </w:rPr>
        <w:t>ü</w:t>
      </w:r>
      <w:r w:rsidRPr="00663CA6">
        <w:rPr>
          <w:b/>
          <w:bCs/>
          <w:caps/>
          <w:color w:val="000000"/>
          <w:sz w:val="28"/>
          <w:szCs w:val="28"/>
        </w:rPr>
        <w:t>ello</w:t>
      </w:r>
      <w:r>
        <w:rPr>
          <w:bCs/>
          <w:color w:val="000000"/>
          <w:sz w:val="28"/>
          <w:szCs w:val="28"/>
        </w:rPr>
        <w:t xml:space="preserve">, </w:t>
      </w:r>
      <w:r w:rsidRPr="00663CA6">
        <w:rPr>
          <w:b/>
          <w:bCs/>
          <w:caps/>
          <w:color w:val="000000"/>
          <w:sz w:val="28"/>
          <w:szCs w:val="28"/>
        </w:rPr>
        <w:t>Luis Jaubert Pochet</w:t>
      </w:r>
      <w:r>
        <w:rPr>
          <w:bCs/>
          <w:color w:val="000000"/>
          <w:sz w:val="28"/>
          <w:szCs w:val="28"/>
        </w:rPr>
        <w:t xml:space="preserve"> y </w:t>
      </w:r>
      <w:r w:rsidRPr="00663CA6">
        <w:rPr>
          <w:b/>
          <w:bCs/>
          <w:caps/>
          <w:color w:val="000000"/>
          <w:sz w:val="28"/>
          <w:szCs w:val="28"/>
        </w:rPr>
        <w:t>Luis Ven</w:t>
      </w:r>
      <w:r w:rsidR="00663CA6" w:rsidRPr="00663CA6">
        <w:rPr>
          <w:b/>
          <w:bCs/>
          <w:caps/>
          <w:color w:val="000000"/>
          <w:sz w:val="28"/>
          <w:szCs w:val="28"/>
        </w:rPr>
        <w:t>e</w:t>
      </w:r>
      <w:r w:rsidRPr="00663CA6">
        <w:rPr>
          <w:b/>
          <w:bCs/>
          <w:caps/>
          <w:color w:val="000000"/>
          <w:sz w:val="28"/>
          <w:szCs w:val="28"/>
        </w:rPr>
        <w:t>gas Mora</w:t>
      </w:r>
      <w:r>
        <w:rPr>
          <w:bCs/>
          <w:color w:val="000000"/>
          <w:sz w:val="28"/>
          <w:szCs w:val="28"/>
        </w:rPr>
        <w:t>. En cuanto a los dos primeros por informar el señor Director General de Investigaciones que no han sido detenidos ni existe orden de captura contra ellos; y respecto a los otros dos por informar las autoridades respectivas que se encuentra</w:t>
      </w:r>
      <w:r w:rsidR="00663CA6">
        <w:rPr>
          <w:bCs/>
          <w:color w:val="000000"/>
          <w:sz w:val="28"/>
          <w:szCs w:val="28"/>
        </w:rPr>
        <w:t>n</w:t>
      </w:r>
      <w:r>
        <w:rPr>
          <w:bCs/>
          <w:color w:val="000000"/>
          <w:sz w:val="28"/>
          <w:szCs w:val="28"/>
        </w:rPr>
        <w:t xml:space="preserve"> en libertad.</w:t>
      </w:r>
      <w:bookmarkStart w:id="0" w:name="_GoBack"/>
      <w:bookmarkEnd w:id="0"/>
    </w:p>
    <w:p w:rsidR="002C3459" w:rsidRDefault="002568AF"/>
    <w:sectPr w:rsidR="002C3459" w:rsidSect="00717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/>
  <w:rsids>
    <w:rsidRoot w:val="0052273B"/>
    <w:rsid w:val="002568AF"/>
    <w:rsid w:val="0052273B"/>
    <w:rsid w:val="00663CA6"/>
    <w:rsid w:val="006C7E31"/>
    <w:rsid w:val="007173D1"/>
    <w:rsid w:val="00B3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Guevara Rivas</dc:creator>
  <cp:keywords/>
  <dc:description/>
  <cp:lastModifiedBy>rbeers</cp:lastModifiedBy>
  <cp:revision>3</cp:revision>
  <dcterms:created xsi:type="dcterms:W3CDTF">2017-06-26T16:30:00Z</dcterms:created>
  <dcterms:modified xsi:type="dcterms:W3CDTF">2017-07-04T22:39:00Z</dcterms:modified>
</cp:coreProperties>
</file>