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Ind w:w="232" w:type="dxa"/>
        <w:tblCellMar>
          <w:left w:w="0" w:type="dxa"/>
          <w:right w:w="0" w:type="dxa"/>
        </w:tblCellMar>
        <w:tblLook w:val="0000"/>
      </w:tblPr>
      <w:tblGrid>
        <w:gridCol w:w="1861"/>
        <w:gridCol w:w="464"/>
        <w:gridCol w:w="2413"/>
        <w:gridCol w:w="2447"/>
        <w:gridCol w:w="1923"/>
      </w:tblGrid>
      <w:tr w:rsidR="00DC633F" w:rsidRPr="00224B2E" w:rsidTr="009C2015"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3F" w:rsidRPr="00224B2E" w:rsidRDefault="00DC633F" w:rsidP="009C2015">
            <w:pPr>
              <w:spacing w:after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3F" w:rsidRPr="00935B4B" w:rsidRDefault="00DC633F" w:rsidP="00DC633F">
            <w:pPr>
              <w:spacing w:after="2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de enero de 1974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C633F" w:rsidRPr="00935B4B" w:rsidRDefault="00DC633F" w:rsidP="009C2015">
            <w:pPr>
              <w:spacing w:after="200"/>
              <w:ind w:left="1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C633F" w:rsidRPr="00935B4B" w:rsidRDefault="00DC633F" w:rsidP="009C2015">
            <w:pPr>
              <w:spacing w:after="200"/>
              <w:ind w:left="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C633F" w:rsidRPr="00224B2E" w:rsidTr="009C2015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3F" w:rsidRPr="00224B2E" w:rsidRDefault="00DC633F" w:rsidP="009C2015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647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DC633F" w:rsidRPr="000641FB" w:rsidTr="009C2015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3F" w:rsidRPr="000641FB" w:rsidRDefault="00DC633F" w:rsidP="00DC633F">
            <w:pPr>
              <w:spacing w:after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 w:rsidRPr="000641F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Franklin González Johannson </w:t>
            </w:r>
          </w:p>
        </w:tc>
      </w:tr>
      <w:tr w:rsidR="00DC633F" w:rsidRPr="00224B2E" w:rsidTr="009C2015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3F" w:rsidRPr="005B63B7" w:rsidRDefault="00DC633F" w:rsidP="00193289">
            <w:pPr>
              <w:spacing w:before="100" w:after="10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o: </w:t>
            </w:r>
            <w:r w:rsidR="001932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 General de la Guardia de Asistencia Rural</w:t>
            </w:r>
          </w:p>
        </w:tc>
      </w:tr>
      <w:tr w:rsidR="00DC633F" w:rsidRPr="00224B2E" w:rsidTr="009C2015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3F" w:rsidRPr="00224B2E" w:rsidRDefault="00DC633F" w:rsidP="009C20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Objeto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del recurso</w:t>
            </w:r>
            <w:r w:rsidRPr="00224B2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 recurrente impugna su detención. </w:t>
            </w:r>
          </w:p>
        </w:tc>
      </w:tr>
      <w:tr w:rsidR="00193289" w:rsidRPr="00224B2E" w:rsidTr="009C2015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289" w:rsidRPr="00193289" w:rsidRDefault="00193289" w:rsidP="009C201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El recurrente no está detenido.</w:t>
            </w:r>
          </w:p>
        </w:tc>
      </w:tr>
      <w:tr w:rsidR="00DC633F" w:rsidRPr="00224B2E" w:rsidTr="009C2015">
        <w:tc>
          <w:tcPr>
            <w:tcW w:w="23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3F" w:rsidRPr="00224B2E" w:rsidRDefault="00DC633F" w:rsidP="009C2015">
            <w:pPr>
              <w:spacing w:after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7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3F" w:rsidRPr="00224B2E" w:rsidRDefault="00DC633F" w:rsidP="009C20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Archivado (recurrente libre).</w:t>
            </w:r>
          </w:p>
        </w:tc>
      </w:tr>
    </w:tbl>
    <w:p w:rsidR="00DC633F" w:rsidRDefault="00DC633F" w:rsidP="00DC633F"/>
    <w:p w:rsidR="00DC633F" w:rsidRDefault="00DC633F" w:rsidP="00794E05">
      <w:pPr>
        <w:spacing w:line="420" w:lineRule="atLeast"/>
        <w:jc w:val="center"/>
        <w:rPr>
          <w:b/>
          <w:bCs/>
          <w:sz w:val="28"/>
          <w:szCs w:val="28"/>
        </w:rPr>
      </w:pPr>
    </w:p>
    <w:p w:rsidR="00794E05" w:rsidRDefault="00794E05" w:rsidP="00794E05">
      <w:pPr>
        <w:spacing w:line="4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Nº 1</w:t>
      </w:r>
    </w:p>
    <w:p w:rsidR="00794E05" w:rsidRDefault="00794E05" w:rsidP="00794E05">
      <w:pPr>
        <w:tabs>
          <w:tab w:val="left" w:pos="362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94E05" w:rsidRDefault="00794E05" w:rsidP="00794E05">
      <w:pPr>
        <w:spacing w:line="360" w:lineRule="auto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>Sesión ORDINARIA de</w:t>
      </w:r>
      <w:r w:rsidRPr="00A71AF9">
        <w:rPr>
          <w:b/>
          <w:caps/>
          <w:sz w:val="28"/>
          <w:szCs w:val="28"/>
        </w:rPr>
        <w:t xml:space="preserve"> Corte Plena</w:t>
      </w:r>
      <w:r w:rsidRPr="00A71AF9">
        <w:rPr>
          <w:b/>
          <w:sz w:val="28"/>
          <w:szCs w:val="28"/>
        </w:rPr>
        <w:t xml:space="preserve"> celebrada a</w:t>
      </w:r>
      <w:r>
        <w:rPr>
          <w:b/>
          <w:sz w:val="28"/>
          <w:szCs w:val="28"/>
        </w:rPr>
        <w:t xml:space="preserve"> las trece horas y treinta minutos del dos de enero</w:t>
      </w:r>
      <w:r w:rsidR="00DC633F">
        <w:rPr>
          <w:b/>
          <w:sz w:val="28"/>
          <w:szCs w:val="28"/>
        </w:rPr>
        <w:t xml:space="preserve"> </w:t>
      </w:r>
      <w:r w:rsidRPr="00A71AF9">
        <w:rPr>
          <w:b/>
          <w:sz w:val="28"/>
          <w:szCs w:val="28"/>
        </w:rPr>
        <w:t>de mil novecientos se</w:t>
      </w:r>
      <w:r>
        <w:rPr>
          <w:b/>
          <w:sz w:val="28"/>
          <w:szCs w:val="28"/>
        </w:rPr>
        <w:t>tenta y cuatro</w:t>
      </w:r>
      <w:r>
        <w:rPr>
          <w:sz w:val="28"/>
          <w:szCs w:val="28"/>
        </w:rPr>
        <w:t>, con asistencia inicial</w:t>
      </w:r>
      <w:r w:rsidRPr="002E0E94">
        <w:rPr>
          <w:sz w:val="28"/>
          <w:szCs w:val="28"/>
        </w:rPr>
        <w:t xml:space="preserve"> de los señores Magistrados</w:t>
      </w:r>
      <w:r w:rsidR="00090468">
        <w:rPr>
          <w:sz w:val="28"/>
          <w:szCs w:val="28"/>
        </w:rPr>
        <w:t xml:space="preserve"> </w:t>
      </w:r>
      <w:r>
        <w:rPr>
          <w:sz w:val="28"/>
          <w:szCs w:val="28"/>
        </w:rPr>
        <w:t>Baudrit (Presidente); Quirós, Retana, Jacobo, Vallejo, Cervantes, Bejarano, Blanco, Zavaleta</w:t>
      </w:r>
      <w:r w:rsidR="00DC633F">
        <w:rPr>
          <w:sz w:val="28"/>
          <w:szCs w:val="28"/>
        </w:rPr>
        <w:t>, Chavarría, Trejos y Benavides.</w:t>
      </w:r>
    </w:p>
    <w:p w:rsidR="00794E05" w:rsidRDefault="00794E05" w:rsidP="00794E05">
      <w:pPr>
        <w:spacing w:line="360" w:lineRule="auto"/>
        <w:jc w:val="both"/>
        <w:rPr>
          <w:sz w:val="28"/>
          <w:szCs w:val="28"/>
        </w:rPr>
      </w:pPr>
    </w:p>
    <w:p w:rsidR="00794E05" w:rsidRDefault="00794E05" w:rsidP="00794E05">
      <w:pPr>
        <w:spacing w:line="360" w:lineRule="auto"/>
        <w:jc w:val="center"/>
        <w:rPr>
          <w:b/>
          <w:sz w:val="28"/>
          <w:szCs w:val="28"/>
        </w:rPr>
      </w:pPr>
      <w:r w:rsidRPr="00794E05">
        <w:rPr>
          <w:b/>
          <w:sz w:val="28"/>
          <w:szCs w:val="28"/>
        </w:rPr>
        <w:t>Artículo II</w:t>
      </w:r>
    </w:p>
    <w:p w:rsidR="00CF7DFE" w:rsidRPr="00DC633F" w:rsidRDefault="00CF7DFE" w:rsidP="00DC633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633F">
        <w:rPr>
          <w:color w:val="000000"/>
          <w:sz w:val="28"/>
          <w:szCs w:val="28"/>
        </w:rPr>
        <w:t xml:space="preserve">Se dispuso archivar el recurso de hábeas corpus de </w:t>
      </w:r>
      <w:r w:rsidR="007A2E6C" w:rsidRPr="00DC633F">
        <w:rPr>
          <w:b/>
          <w:color w:val="000000"/>
          <w:sz w:val="28"/>
          <w:szCs w:val="28"/>
        </w:rPr>
        <w:t>F</w:t>
      </w:r>
      <w:r w:rsidR="00DC633F" w:rsidRPr="00DC633F">
        <w:rPr>
          <w:b/>
          <w:color w:val="000000"/>
          <w:sz w:val="28"/>
          <w:szCs w:val="28"/>
        </w:rPr>
        <w:t>R</w:t>
      </w:r>
      <w:r w:rsidR="007A2E6C" w:rsidRPr="00DC633F">
        <w:rPr>
          <w:b/>
          <w:color w:val="000000"/>
          <w:sz w:val="28"/>
          <w:szCs w:val="28"/>
        </w:rPr>
        <w:t>ANKLÍN GONZÁLE</w:t>
      </w:r>
      <w:r w:rsidR="00DC633F" w:rsidRPr="00DC633F">
        <w:rPr>
          <w:b/>
          <w:color w:val="000000"/>
          <w:sz w:val="28"/>
          <w:szCs w:val="28"/>
        </w:rPr>
        <w:t>Z</w:t>
      </w:r>
      <w:r w:rsidR="007A2E6C" w:rsidRPr="00DC633F">
        <w:rPr>
          <w:b/>
          <w:color w:val="000000"/>
          <w:sz w:val="28"/>
          <w:szCs w:val="28"/>
        </w:rPr>
        <w:t xml:space="preserve"> JOHANSON</w:t>
      </w:r>
      <w:r w:rsidRPr="00DC633F">
        <w:rPr>
          <w:color w:val="000000"/>
          <w:sz w:val="28"/>
          <w:szCs w:val="28"/>
        </w:rPr>
        <w:t xml:space="preserve">, por informar el señor Director General de la Guardia de Asistencia Rural, que no se encuentra detenido. - </w:t>
      </w:r>
      <w:bookmarkStart w:id="0" w:name="_GoBack"/>
      <w:bookmarkEnd w:id="0"/>
    </w:p>
    <w:p w:rsidR="00794E05" w:rsidRDefault="00794E05" w:rsidP="00794E05">
      <w:pPr>
        <w:spacing w:line="360" w:lineRule="auto"/>
        <w:jc w:val="center"/>
        <w:rPr>
          <w:sz w:val="28"/>
          <w:szCs w:val="28"/>
        </w:rPr>
      </w:pPr>
    </w:p>
    <w:p w:rsidR="00C62E06" w:rsidRDefault="00C62E06"/>
    <w:sectPr w:rsidR="00C62E06" w:rsidSect="00D176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2D0C69"/>
    <w:rsid w:val="00090468"/>
    <w:rsid w:val="00193289"/>
    <w:rsid w:val="002D0C69"/>
    <w:rsid w:val="0063733C"/>
    <w:rsid w:val="00794E05"/>
    <w:rsid w:val="007A2E6C"/>
    <w:rsid w:val="00986840"/>
    <w:rsid w:val="00C62E06"/>
    <w:rsid w:val="00CF7DFE"/>
    <w:rsid w:val="00D17679"/>
    <w:rsid w:val="00DC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6</cp:revision>
  <dcterms:created xsi:type="dcterms:W3CDTF">2017-06-11T19:15:00Z</dcterms:created>
  <dcterms:modified xsi:type="dcterms:W3CDTF">2017-06-13T22:03:00Z</dcterms:modified>
</cp:coreProperties>
</file>