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985"/>
        <w:gridCol w:w="464"/>
        <w:gridCol w:w="2413"/>
        <w:gridCol w:w="2447"/>
        <w:gridCol w:w="1480"/>
      </w:tblGrid>
      <w:tr w:rsidR="00D33B1E" w:rsidTr="00D33B1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1E" w:rsidRDefault="00D33B1E" w:rsidP="00D33B1E">
            <w:pPr>
              <w:spacing w:after="200"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1E" w:rsidRDefault="00D33B1E" w:rsidP="00D33B1E">
            <w:pPr>
              <w:spacing w:after="200" w:line="252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 de junio de 1976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33B1E" w:rsidRDefault="00D33B1E" w:rsidP="00D33B1E">
            <w:pPr>
              <w:spacing w:after="200" w:line="252" w:lineRule="auto"/>
              <w:ind w:left="1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Sesión número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33B1E" w:rsidRDefault="00D33B1E" w:rsidP="00D33B1E">
            <w:pPr>
              <w:spacing w:after="200" w:line="252" w:lineRule="auto"/>
              <w:ind w:left="6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D33B1E" w:rsidTr="00D33B1E"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1E" w:rsidRDefault="00D33B1E" w:rsidP="00D33B1E">
            <w:pPr>
              <w:spacing w:after="200"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Motivo: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Habeas Corpus</w:t>
            </w:r>
          </w:p>
        </w:tc>
      </w:tr>
      <w:tr w:rsidR="00D33B1E" w:rsidTr="00D33B1E"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1E" w:rsidRDefault="00D33B1E" w:rsidP="00D33B1E">
            <w:pPr>
              <w:spacing w:after="200" w:line="252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Recurrentes: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33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Luis Antonio Badilla Jiménez, Jorge Rome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 Arias,</w:t>
            </w:r>
            <w:r w:rsidRPr="00D33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Carlos Solano Villegas</w:t>
            </w:r>
          </w:p>
        </w:tc>
      </w:tr>
      <w:tr w:rsidR="00D33B1E" w:rsidTr="00D33B1E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1E" w:rsidRDefault="00D33B1E" w:rsidP="00D33B1E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Recurridos: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Alcalde de Tibás, Juez Tutelar de Menores de San José, Alcalde de Cañas</w:t>
            </w:r>
          </w:p>
        </w:tc>
      </w:tr>
      <w:tr w:rsidR="00D33B1E" w:rsidTr="00D33B1E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1E" w:rsidRDefault="00D33B1E" w:rsidP="00D33B1E">
            <w:pP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Objeto del recurso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Cada recurrente objeta su detención.</w:t>
            </w:r>
          </w:p>
        </w:tc>
      </w:tr>
      <w:tr w:rsidR="00D33B1E" w:rsidTr="00D33B1E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1E" w:rsidRPr="00D33B1E" w:rsidRDefault="00D33B1E" w:rsidP="00D33B1E">
            <w:pPr>
              <w:spacing w:line="252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Respuesta de los recurridos: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F711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Contra los recurrentes hay autos de detención por violación y por robo.</w:t>
            </w:r>
          </w:p>
        </w:tc>
      </w:tr>
      <w:tr w:rsidR="00D33B1E" w:rsidTr="00D33B1E">
        <w:tc>
          <w:tcPr>
            <w:tcW w:w="2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1E" w:rsidRDefault="00D33B1E" w:rsidP="00D33B1E">
            <w:pPr>
              <w:spacing w:after="200"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 dispositiva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1E" w:rsidRDefault="00F711F1" w:rsidP="00D33B1E">
            <w:pP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lugar (detención justificada).</w:t>
            </w:r>
          </w:p>
        </w:tc>
      </w:tr>
    </w:tbl>
    <w:p w:rsidR="00D33B1E" w:rsidRDefault="00D33B1E" w:rsidP="00F2313A">
      <w:pPr>
        <w:pStyle w:val="paragraph"/>
        <w:jc w:val="center"/>
        <w:textAlignment w:val="baseline"/>
        <w:rPr>
          <w:rStyle w:val="normaltextrun1"/>
          <w:b/>
          <w:bCs/>
          <w:sz w:val="28"/>
          <w:szCs w:val="28"/>
          <w:lang w:val="es-CR"/>
        </w:rPr>
      </w:pPr>
    </w:p>
    <w:p w:rsidR="00F2313A" w:rsidRDefault="00F2313A" w:rsidP="00F2313A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  <w:lang w:val="es-CR"/>
        </w:rPr>
        <w:t>N° 40</w:t>
      </w:r>
    </w:p>
    <w:p w:rsidR="00F2313A" w:rsidRDefault="00F2313A" w:rsidP="00D33B1E">
      <w:pPr>
        <w:pStyle w:val="paragraph"/>
        <w:spacing w:line="360" w:lineRule="auto"/>
        <w:jc w:val="both"/>
        <w:textAlignment w:val="baseline"/>
      </w:pPr>
      <w:r>
        <w:t> </w:t>
      </w:r>
    </w:p>
    <w:p w:rsidR="00F2313A" w:rsidRDefault="00F2313A" w:rsidP="00D33B1E">
      <w:pPr>
        <w:pStyle w:val="paragraph"/>
        <w:spacing w:line="360" w:lineRule="auto"/>
        <w:jc w:val="both"/>
        <w:textAlignment w:val="baseline"/>
        <w:rPr>
          <w:rStyle w:val="normaltextrun1"/>
        </w:rPr>
      </w:pPr>
      <w:r>
        <w:rPr>
          <w:rStyle w:val="normaltextrun1"/>
          <w:b/>
          <w:bCs/>
          <w:sz w:val="28"/>
          <w:szCs w:val="28"/>
        </w:rPr>
        <w:t>SESIÓN ORDINARIA DE LA CORTE PLENA celebrada a las trece horas y treinta minutos del veintiocho de junio de mil novecientos setenta y seis,</w:t>
      </w:r>
      <w:r>
        <w:rPr>
          <w:rStyle w:val="normaltextrun1"/>
          <w:sz w:val="28"/>
          <w:szCs w:val="28"/>
        </w:rPr>
        <w:t xml:space="preserve"> con asistencia inicial de los Magistrados Coto (Presidente), Arroyo, Odio, Jacobo, Vallejo, Cervantes, Bejarano, Blanco, Fernández, Villalobos, Zavaleta y Benavides. </w:t>
      </w:r>
    </w:p>
    <w:p w:rsidR="00F2313A" w:rsidRDefault="00F2313A" w:rsidP="00D33B1E">
      <w:pPr>
        <w:pStyle w:val="paragraph"/>
        <w:spacing w:line="360" w:lineRule="auto"/>
        <w:jc w:val="both"/>
        <w:textAlignment w:val="baseline"/>
        <w:rPr>
          <w:rStyle w:val="eop"/>
          <w:sz w:val="28"/>
          <w:szCs w:val="28"/>
        </w:rPr>
      </w:pPr>
    </w:p>
    <w:p w:rsidR="00F2313A" w:rsidRDefault="00823269" w:rsidP="00F2313A">
      <w:pPr>
        <w:pStyle w:val="paragraph"/>
        <w:jc w:val="center"/>
        <w:textAlignment w:val="baseline"/>
        <w:rPr>
          <w:rStyle w:val="eop"/>
          <w:b/>
          <w:sz w:val="28"/>
          <w:szCs w:val="28"/>
        </w:rPr>
      </w:pPr>
      <w:r>
        <w:rPr>
          <w:rStyle w:val="eop"/>
          <w:b/>
          <w:sz w:val="28"/>
          <w:szCs w:val="28"/>
        </w:rPr>
        <w:t>Artículo II</w:t>
      </w:r>
    </w:p>
    <w:p w:rsidR="00823269" w:rsidRDefault="00823269" w:rsidP="00F2313A">
      <w:pPr>
        <w:pStyle w:val="paragraph"/>
        <w:jc w:val="center"/>
        <w:textAlignment w:val="baseline"/>
        <w:rPr>
          <w:rStyle w:val="eop"/>
          <w:b/>
          <w:sz w:val="28"/>
          <w:szCs w:val="28"/>
        </w:rPr>
      </w:pPr>
    </w:p>
    <w:p w:rsidR="00823269" w:rsidRPr="00D33B1E" w:rsidRDefault="00823269" w:rsidP="00D33B1E">
      <w:pPr>
        <w:pStyle w:val="paragraph"/>
        <w:spacing w:line="360" w:lineRule="auto"/>
        <w:jc w:val="both"/>
        <w:textAlignment w:val="baseline"/>
        <w:rPr>
          <w:rStyle w:val="eop"/>
          <w:sz w:val="28"/>
          <w:szCs w:val="28"/>
        </w:rPr>
      </w:pPr>
      <w:r w:rsidRPr="00D33B1E">
        <w:rPr>
          <w:rStyle w:val="eop"/>
          <w:sz w:val="28"/>
          <w:szCs w:val="28"/>
        </w:rPr>
        <w:t xml:space="preserve">Fueron declarados sin lugar los recursos de Habeas Corpus interpuestos a favor de </w:t>
      </w:r>
      <w:r w:rsidR="00D33B1E" w:rsidRPr="00D33B1E">
        <w:rPr>
          <w:rStyle w:val="eop"/>
          <w:b/>
          <w:sz w:val="28"/>
          <w:szCs w:val="28"/>
        </w:rPr>
        <w:t>LUIS ANTONIO BADILLA JIMÉNEZ</w:t>
      </w:r>
      <w:r w:rsidRPr="00D33B1E">
        <w:rPr>
          <w:rStyle w:val="eop"/>
          <w:sz w:val="28"/>
          <w:szCs w:val="28"/>
        </w:rPr>
        <w:t xml:space="preserve">, </w:t>
      </w:r>
      <w:r w:rsidR="00D33B1E" w:rsidRPr="00D33B1E">
        <w:rPr>
          <w:rStyle w:val="eop"/>
          <w:b/>
          <w:sz w:val="28"/>
          <w:szCs w:val="28"/>
        </w:rPr>
        <w:t>JORGE ROMERO ARIAS</w:t>
      </w:r>
      <w:r w:rsidRPr="00D33B1E">
        <w:rPr>
          <w:rStyle w:val="eop"/>
          <w:sz w:val="28"/>
          <w:szCs w:val="28"/>
        </w:rPr>
        <w:t xml:space="preserve"> y </w:t>
      </w:r>
      <w:r w:rsidR="00D33B1E" w:rsidRPr="00D33B1E">
        <w:rPr>
          <w:rStyle w:val="eop"/>
          <w:b/>
          <w:sz w:val="28"/>
          <w:szCs w:val="28"/>
        </w:rPr>
        <w:t>CARLOS SOLANO VILLEGA</w:t>
      </w:r>
      <w:r w:rsidR="00F711F1" w:rsidRPr="00F711F1">
        <w:rPr>
          <w:rStyle w:val="eop"/>
          <w:b/>
          <w:sz w:val="28"/>
          <w:szCs w:val="28"/>
        </w:rPr>
        <w:t>S</w:t>
      </w:r>
      <w:r w:rsidRPr="00D33B1E">
        <w:rPr>
          <w:rStyle w:val="eop"/>
          <w:sz w:val="28"/>
          <w:szCs w:val="28"/>
        </w:rPr>
        <w:t>, porque con relación al primero existe aut</w:t>
      </w:r>
      <w:bookmarkStart w:id="0" w:name="_GoBack"/>
      <w:bookmarkEnd w:id="0"/>
      <w:r w:rsidRPr="00D33B1E">
        <w:rPr>
          <w:rStyle w:val="eop"/>
          <w:sz w:val="28"/>
          <w:szCs w:val="28"/>
        </w:rPr>
        <w:t>o de detención dictado por el señor Alcalde de Tibás en causa por violación; con respecto al segundo por cuanto existe orden de internamiento dictada por el señor Juez Tutelar de Menores de San José en causa por violación, y respecto al último porque existe auto de prisión y enjuiciamiento dictado por el Alcalde de Cañas en causa por robo.</w:t>
      </w:r>
    </w:p>
    <w:sectPr w:rsidR="00823269" w:rsidRPr="00D33B1E" w:rsidSect="00DA2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compat/>
  <w:rsids>
    <w:rsidRoot w:val="00F2313A"/>
    <w:rsid w:val="005C05A5"/>
    <w:rsid w:val="006C7E31"/>
    <w:rsid w:val="00823269"/>
    <w:rsid w:val="00B361DF"/>
    <w:rsid w:val="00D33B1E"/>
    <w:rsid w:val="00DA2CCA"/>
    <w:rsid w:val="00F2313A"/>
    <w:rsid w:val="00F7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2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1">
    <w:name w:val="normaltextrun1"/>
    <w:basedOn w:val="Fuentedeprrafopredeter"/>
    <w:rsid w:val="00F2313A"/>
  </w:style>
  <w:style w:type="character" w:customStyle="1" w:styleId="eop">
    <w:name w:val="eop"/>
    <w:basedOn w:val="Fuentedeprrafopredeter"/>
    <w:rsid w:val="00F23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4FDE-5868-41BD-8FD9-12069924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Guevara Rivas</dc:creator>
  <cp:keywords/>
  <dc:description/>
  <cp:lastModifiedBy>rbeers</cp:lastModifiedBy>
  <cp:revision>3</cp:revision>
  <dcterms:created xsi:type="dcterms:W3CDTF">2017-07-28T01:47:00Z</dcterms:created>
  <dcterms:modified xsi:type="dcterms:W3CDTF">2017-08-03T19:28:00Z</dcterms:modified>
</cp:coreProperties>
</file>