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F61475" w:rsidTr="00F614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75" w:rsidRDefault="00F61475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75" w:rsidRDefault="00F61475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de abril de 1978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61475" w:rsidRDefault="00F61475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61475" w:rsidRDefault="00F61475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61475" w:rsidTr="00F6147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75" w:rsidRDefault="00F61475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F61475" w:rsidTr="00F6147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75" w:rsidRDefault="00F61475" w:rsidP="00F61475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Braulio Rivera Cascante</w:t>
            </w:r>
          </w:p>
        </w:tc>
      </w:tr>
      <w:tr w:rsidR="00F61475" w:rsidTr="00F6147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75" w:rsidRDefault="00F61475" w:rsidP="00F61475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61475">
              <w:rPr>
                <w:rFonts w:ascii="Arial" w:hAnsi="Arial" w:cs="Arial"/>
                <w:color w:val="000000"/>
                <w:sz w:val="20"/>
                <w:szCs w:val="20"/>
              </w:rPr>
              <w:t>Juzgado Primero de lo Contencioso Administrativo y Civil de Hacienda</w:t>
            </w:r>
          </w:p>
        </w:tc>
      </w:tr>
      <w:tr w:rsidR="00F61475" w:rsidTr="00F6147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75" w:rsidRDefault="00F61475" w:rsidP="00F61475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su detención, ignorando a la orden de quién se produjo.</w:t>
            </w:r>
          </w:p>
        </w:tc>
      </w:tr>
      <w:tr w:rsidR="00F61475" w:rsidTr="00F6147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75" w:rsidRPr="00F61475" w:rsidRDefault="00F61475" w:rsidP="00F61475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 recurrente está a su orden, habiendo dictado apremio corporal en su contra dentro de un juicio ejecutivo prendario.</w:t>
            </w:r>
          </w:p>
        </w:tc>
      </w:tr>
      <w:tr w:rsidR="00F61475" w:rsidTr="00F61475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75" w:rsidRDefault="00F61475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75" w:rsidRDefault="00F61475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F61475" w:rsidRDefault="00F61475" w:rsidP="00710C54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710C54" w:rsidRDefault="00710C54" w:rsidP="00710C54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17</w:t>
      </w:r>
    </w:p>
    <w:p w:rsidR="00710C54" w:rsidRDefault="00710C54" w:rsidP="00710C54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710C54" w:rsidRDefault="00710C54" w:rsidP="00710C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tres de abril de mil novecientos setenta y ocho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Coto, (Presidente); Quirós, Odio, Retana, Jacobo, Vallejo, Bejarano, Blanco, Fernández, Valverde, Villalobos, Zavaleta, Trejos, Benavides y el Suplente licenciado Ricardo Monge Araya. </w:t>
      </w:r>
    </w:p>
    <w:p w:rsidR="00710C54" w:rsidRDefault="00710C54" w:rsidP="00710C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710C54" w:rsidRDefault="00710C54" w:rsidP="00710C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710C54" w:rsidRDefault="00710C54" w:rsidP="00710C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V</w:t>
      </w:r>
    </w:p>
    <w:p w:rsidR="00710C54" w:rsidRDefault="00710C54" w:rsidP="00710C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señor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BRAULIO RIBERA CASCANTE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interpone un recurso de Hábeas Corpus y manifiesta que ésta detenido en la Penitenciaría Central sin saber a la orden de que autoridad; que con base en los interrogatorios que le hicieron el día de la detención no logró saber los motivos de la privación de su libertad, y que por ello presenta este recurso.</w:t>
      </w:r>
    </w:p>
    <w:p w:rsidR="00710C54" w:rsidRDefault="00710C54" w:rsidP="00710C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Según se pudo determinar, previa consulta con la Dirección de la Penitenciaría Central, el señor Ribera Cascante se encuentra a la orden del Juzgado Primero de lo Contencioso Administrativo y Civil de Hacienda. Posteriormente el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señor Juez comunicó que la detención del señor Ribera obedece a una orden de apremio corporal dictada dentro del juicio ejecutivo prendario en que figura como actor el Banco Anglo Costarricense y aquél como demandado; y que la orden de apremio tuvo como origen el hecho de que el recurrente “</w:t>
      </w:r>
      <w:r w:rsidRPr="00F61475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no puso a disposición del Juez la cosecha pignorada, conforme se le había ordenado a tenor de lo dispuesto en el artículo 568 del Código de Comercio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”.</w:t>
      </w:r>
    </w:p>
    <w:p w:rsidR="00C07787" w:rsidRDefault="00710C54" w:rsidP="00710C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Discutido el caso, se resolvió: Declarar sin lugar el recurso, pues la detención del señor Ribera Cascante no puede considerarse ilegítima, ya que obedece </w:t>
      </w:r>
      <w:r w:rsidR="005018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una orden de apremio corporal dictada en su contra por el Juez Primero Civil de lo Contencioso </w:t>
      </w:r>
      <w:r w:rsidR="00C07787">
        <w:rPr>
          <w:rFonts w:ascii="Times New Roman" w:eastAsia="Times New Roman" w:hAnsi="Times New Roman" w:cs="Times New Roman"/>
          <w:sz w:val="28"/>
          <w:szCs w:val="28"/>
          <w:lang w:eastAsia="es-ES"/>
        </w:rPr>
        <w:t>Administrativo y Civil de Hacienda, de acuerdo con el artículo 568 del Código de Comercio, en el juicio ejecutivo prendario establecido por el Banco Anglo Costarricense.</w:t>
      </w:r>
    </w:p>
    <w:p w:rsidR="00710C54" w:rsidRPr="00710C54" w:rsidRDefault="00710C54" w:rsidP="00710C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B91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6729E8"/>
    <w:rsid w:val="00501822"/>
    <w:rsid w:val="006729E8"/>
    <w:rsid w:val="00710C54"/>
    <w:rsid w:val="00986840"/>
    <w:rsid w:val="00B91879"/>
    <w:rsid w:val="00C07787"/>
    <w:rsid w:val="00C62E06"/>
    <w:rsid w:val="00F6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5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2017-07-10T00:29:00Z</dcterms:created>
  <dcterms:modified xsi:type="dcterms:W3CDTF">2017-07-19T15:54:00Z</dcterms:modified>
</cp:coreProperties>
</file>