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E14ADE" w:rsidTr="00E14AD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4ADE" w:rsidRDefault="00E14ADE">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E14ADE" w:rsidRDefault="00E14ADE">
            <w:pPr>
              <w:spacing w:after="200" w:line="252" w:lineRule="auto"/>
              <w:rPr>
                <w:rFonts w:ascii="Arial" w:eastAsia="Times New Roman" w:hAnsi="Arial" w:cs="Arial"/>
                <w:bCs/>
                <w:color w:val="000000"/>
                <w:sz w:val="20"/>
                <w:szCs w:val="20"/>
                <w:lang w:eastAsia="es-ES"/>
              </w:rPr>
            </w:pPr>
            <w:r>
              <w:rPr>
                <w:rFonts w:ascii="Arial" w:hAnsi="Arial" w:cs="Arial"/>
                <w:bCs/>
                <w:color w:val="000000"/>
                <w:sz w:val="20"/>
                <w:szCs w:val="20"/>
              </w:rPr>
              <w:t>12 de marzo de 1979</w:t>
            </w:r>
          </w:p>
        </w:tc>
        <w:tc>
          <w:tcPr>
            <w:tcW w:w="2447" w:type="dxa"/>
            <w:tcBorders>
              <w:top w:val="single" w:sz="8" w:space="0" w:color="000000"/>
              <w:left w:val="single" w:sz="8" w:space="0" w:color="auto"/>
              <w:bottom w:val="single" w:sz="8" w:space="0" w:color="000000"/>
              <w:right w:val="single" w:sz="8" w:space="0" w:color="auto"/>
            </w:tcBorders>
            <w:hideMark/>
          </w:tcPr>
          <w:p w:rsidR="00E14ADE" w:rsidRDefault="00E14ADE">
            <w:pPr>
              <w:spacing w:after="200" w:line="252" w:lineRule="auto"/>
              <w:ind w:left="100"/>
              <w:rPr>
                <w:rFonts w:ascii="Arial" w:eastAsia="Times New Roman" w:hAnsi="Arial" w:cs="Arial"/>
                <w:bCs/>
                <w:color w:val="000000"/>
                <w:sz w:val="20"/>
                <w:szCs w:val="20"/>
                <w:lang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E14ADE" w:rsidRDefault="00E14ADE">
            <w:pPr>
              <w:spacing w:after="200" w:line="252" w:lineRule="auto"/>
              <w:ind w:left="62"/>
              <w:rPr>
                <w:rFonts w:ascii="Arial" w:eastAsia="Times New Roman" w:hAnsi="Arial" w:cs="Arial"/>
                <w:bCs/>
                <w:color w:val="000000"/>
                <w:sz w:val="20"/>
                <w:szCs w:val="20"/>
                <w:lang w:eastAsia="es-ES"/>
              </w:rPr>
            </w:pPr>
            <w:r>
              <w:rPr>
                <w:rFonts w:ascii="Arial" w:hAnsi="Arial" w:cs="Arial"/>
                <w:bCs/>
                <w:color w:val="000000"/>
                <w:sz w:val="20"/>
                <w:szCs w:val="20"/>
              </w:rPr>
              <w:t>11</w:t>
            </w:r>
          </w:p>
        </w:tc>
      </w:tr>
      <w:tr w:rsidR="00E14ADE" w:rsidTr="00E14AD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14ADE" w:rsidRDefault="00E14ADE">
            <w:pPr>
              <w:spacing w:after="200" w:line="252" w:lineRule="auto"/>
              <w:rPr>
                <w:rFonts w:ascii="Arial" w:eastAsia="Times New Roman" w:hAnsi="Arial" w:cs="Arial"/>
                <w:color w:val="000000"/>
                <w:sz w:val="20"/>
                <w:szCs w:val="20"/>
                <w:lang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E14ADE" w:rsidTr="00E14AD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14ADE" w:rsidRDefault="00E14ADE">
            <w:pPr>
              <w:spacing w:line="252" w:lineRule="auto"/>
              <w:rPr>
                <w:rFonts w:ascii="Arial" w:hAnsi="Arial" w:cs="Arial"/>
                <w:color w:val="000000"/>
                <w:sz w:val="20"/>
                <w:szCs w:val="20"/>
              </w:rPr>
            </w:pPr>
            <w:r>
              <w:rPr>
                <w:rFonts w:ascii="Arial" w:hAnsi="Arial" w:cs="Arial"/>
                <w:b/>
                <w:bCs/>
                <w:color w:val="000000"/>
                <w:sz w:val="20"/>
                <w:szCs w:val="20"/>
              </w:rPr>
              <w:t>Recurrente</w:t>
            </w:r>
            <w:r>
              <w:rPr>
                <w:rFonts w:ascii="Arial" w:hAnsi="Arial" w:cs="Arial"/>
                <w:color w:val="000000"/>
                <w:sz w:val="20"/>
                <w:szCs w:val="20"/>
              </w:rPr>
              <w:t xml:space="preserve">: </w:t>
            </w:r>
            <w:proofErr w:type="spellStart"/>
            <w:r w:rsidRPr="00E14ADE">
              <w:rPr>
                <w:rFonts w:ascii="Arial" w:hAnsi="Arial" w:cs="Arial"/>
                <w:color w:val="000000"/>
                <w:sz w:val="20"/>
                <w:szCs w:val="20"/>
              </w:rPr>
              <w:t>Sidey</w:t>
            </w:r>
            <w:proofErr w:type="spellEnd"/>
            <w:r w:rsidRPr="00E14ADE">
              <w:rPr>
                <w:rFonts w:ascii="Arial" w:hAnsi="Arial" w:cs="Arial"/>
                <w:color w:val="000000"/>
                <w:sz w:val="20"/>
                <w:szCs w:val="20"/>
              </w:rPr>
              <w:t xml:space="preserve"> Gamboa Barrantes</w:t>
            </w:r>
          </w:p>
        </w:tc>
      </w:tr>
      <w:tr w:rsidR="00E14ADE" w:rsidTr="00E14AD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4ADE" w:rsidRDefault="00E14ADE" w:rsidP="00E14ADE">
            <w:pPr>
              <w:spacing w:before="100" w:after="100" w:line="252" w:lineRule="auto"/>
              <w:jc w:val="both"/>
              <w:rPr>
                <w:rFonts w:ascii="Arial" w:eastAsia="Times New Roman" w:hAnsi="Arial" w:cs="Arial"/>
                <w:bCs/>
                <w:color w:val="000000"/>
                <w:sz w:val="20"/>
                <w:szCs w:val="20"/>
                <w:lang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color w:val="000000"/>
                <w:sz w:val="20"/>
                <w:szCs w:val="20"/>
              </w:rPr>
              <w:t>Alcalde Primero Civil de San José</w:t>
            </w:r>
          </w:p>
        </w:tc>
      </w:tr>
      <w:tr w:rsidR="00E14ADE" w:rsidTr="00E14AD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4ADE" w:rsidRDefault="00E14ADE" w:rsidP="00E14ADE">
            <w:pPr>
              <w:spacing w:line="252" w:lineRule="auto"/>
              <w:jc w:val="both"/>
              <w:rPr>
                <w:rFonts w:ascii="Arial" w:eastAsia="Times New Roman" w:hAnsi="Arial" w:cs="Arial"/>
                <w:color w:val="000000"/>
                <w:sz w:val="20"/>
                <w:szCs w:val="20"/>
                <w:lang w:eastAsia="es-ES"/>
              </w:rPr>
            </w:pPr>
            <w:r>
              <w:rPr>
                <w:rFonts w:ascii="Arial" w:hAnsi="Arial" w:cs="Arial"/>
                <w:b/>
                <w:bCs/>
                <w:color w:val="000000"/>
                <w:sz w:val="20"/>
                <w:szCs w:val="20"/>
              </w:rPr>
              <w:t>Objeto del recurso</w:t>
            </w:r>
            <w:r>
              <w:rPr>
                <w:rFonts w:ascii="Arial" w:hAnsi="Arial" w:cs="Arial"/>
                <w:color w:val="000000"/>
                <w:sz w:val="20"/>
                <w:szCs w:val="20"/>
              </w:rPr>
              <w:t>: La recurrente alega que le se detuvo por un aparente apremio corporal en un proceso ejecutivo prendario.</w:t>
            </w:r>
          </w:p>
        </w:tc>
      </w:tr>
      <w:tr w:rsidR="00E14ADE" w:rsidTr="00E14AD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4ADE" w:rsidRDefault="00E14ADE" w:rsidP="00E14ADE">
            <w:pPr>
              <w:spacing w:line="252" w:lineRule="auto"/>
              <w:jc w:val="both"/>
              <w:rPr>
                <w:rFonts w:ascii="Arial" w:hAnsi="Arial" w:cs="Arial"/>
                <w:b/>
                <w:bCs/>
                <w:color w:val="000000"/>
                <w:sz w:val="20"/>
                <w:szCs w:val="20"/>
              </w:rPr>
            </w:pPr>
            <w:r>
              <w:rPr>
                <w:rFonts w:ascii="Arial" w:hAnsi="Arial" w:cs="Arial"/>
                <w:b/>
                <w:bCs/>
                <w:color w:val="000000"/>
                <w:sz w:val="20"/>
                <w:szCs w:val="20"/>
              </w:rPr>
              <w:t xml:space="preserve">Respuesta del recurrido: </w:t>
            </w:r>
            <w:r>
              <w:rPr>
                <w:rFonts w:ascii="Arial" w:hAnsi="Arial" w:cs="Arial"/>
                <w:bCs/>
                <w:color w:val="000000"/>
                <w:sz w:val="20"/>
                <w:szCs w:val="20"/>
              </w:rPr>
              <w:t>El apremio ya debe haber sido revocado, por haberse recibido el monto cobrado.</w:t>
            </w:r>
          </w:p>
        </w:tc>
      </w:tr>
      <w:tr w:rsidR="00E14ADE" w:rsidTr="00E14ADE">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4ADE" w:rsidRDefault="00E14ADE">
            <w:pPr>
              <w:spacing w:after="200" w:line="252" w:lineRule="auto"/>
              <w:rPr>
                <w:rFonts w:ascii="Arial" w:eastAsia="Times New Roman" w:hAnsi="Arial" w:cs="Arial"/>
                <w:b/>
                <w:bCs/>
                <w:color w:val="000000"/>
                <w:sz w:val="20"/>
                <w:szCs w:val="20"/>
                <w:lang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14ADE" w:rsidRDefault="00E14ADE">
            <w:pPr>
              <w:spacing w:line="252"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Archivado (recurrente libre).</w:t>
            </w:r>
          </w:p>
        </w:tc>
      </w:tr>
    </w:tbl>
    <w:p w:rsidR="00E14ADE" w:rsidRDefault="00E14ADE" w:rsidP="00914027">
      <w:pPr>
        <w:pStyle w:val="paragraph"/>
        <w:jc w:val="center"/>
        <w:textAlignment w:val="baseline"/>
        <w:rPr>
          <w:rStyle w:val="normaltextrun1"/>
          <w:b/>
          <w:bCs/>
          <w:sz w:val="28"/>
          <w:szCs w:val="28"/>
          <w:lang w:val="es-CR"/>
        </w:rPr>
      </w:pPr>
    </w:p>
    <w:p w:rsidR="00914027" w:rsidRDefault="00914027" w:rsidP="00E14ADE">
      <w:pPr>
        <w:pStyle w:val="paragraph"/>
        <w:spacing w:line="360" w:lineRule="auto"/>
        <w:jc w:val="center"/>
        <w:textAlignment w:val="baseline"/>
      </w:pPr>
      <w:r>
        <w:rPr>
          <w:rStyle w:val="normaltextrun1"/>
          <w:b/>
          <w:bCs/>
          <w:sz w:val="28"/>
          <w:szCs w:val="28"/>
          <w:lang w:val="es-CR"/>
        </w:rPr>
        <w:t>N° 11</w:t>
      </w:r>
    </w:p>
    <w:p w:rsidR="00914027" w:rsidRDefault="00914027" w:rsidP="00E14ADE">
      <w:pPr>
        <w:pStyle w:val="paragraph"/>
        <w:spacing w:line="360" w:lineRule="auto"/>
        <w:jc w:val="both"/>
        <w:textAlignment w:val="baseline"/>
      </w:pPr>
      <w:r>
        <w:t> </w:t>
      </w:r>
    </w:p>
    <w:p w:rsidR="00914027" w:rsidRDefault="00914027" w:rsidP="00E14ADE">
      <w:pPr>
        <w:pStyle w:val="paragraph"/>
        <w:spacing w:line="360" w:lineRule="auto"/>
        <w:jc w:val="both"/>
        <w:textAlignment w:val="baseline"/>
        <w:rPr>
          <w:rStyle w:val="normaltextrun1"/>
        </w:rPr>
      </w:pPr>
      <w:r>
        <w:rPr>
          <w:rStyle w:val="normaltextrun1"/>
          <w:b/>
          <w:bCs/>
          <w:sz w:val="28"/>
          <w:szCs w:val="28"/>
        </w:rPr>
        <w:t>SESIÓN ORDINARIA DE LA CORTE PLENA celebrada a las trece horas y treinta minutos del doce de marzo de mil novecientos setenta y nueve,</w:t>
      </w:r>
      <w:r>
        <w:rPr>
          <w:rStyle w:val="normaltextrun1"/>
          <w:sz w:val="28"/>
          <w:szCs w:val="28"/>
        </w:rPr>
        <w:t xml:space="preserve"> con asistencia inicial de los Magistrados Coto (Presidente), Retana, Jacobo, Vallejo, Cervantes, Blanco, Valverde, Villalobos, Zavaleta, Trejos, Porter y Benavides, y el Magistrado Suplente licenciado Alfredo Chavarría Serrano, quien sustituye al Magistrado Bejarano. </w:t>
      </w:r>
    </w:p>
    <w:p w:rsidR="00914027" w:rsidRDefault="00914027" w:rsidP="00E14ADE">
      <w:pPr>
        <w:pStyle w:val="paragraph"/>
        <w:spacing w:line="360" w:lineRule="auto"/>
        <w:jc w:val="both"/>
        <w:textAlignment w:val="baseline"/>
        <w:rPr>
          <w:rStyle w:val="eop"/>
          <w:sz w:val="28"/>
          <w:szCs w:val="28"/>
        </w:rPr>
      </w:pPr>
    </w:p>
    <w:p w:rsidR="00914027" w:rsidRDefault="00914027" w:rsidP="00E14ADE">
      <w:pPr>
        <w:pStyle w:val="paragraph"/>
        <w:spacing w:line="360" w:lineRule="auto"/>
        <w:jc w:val="center"/>
        <w:textAlignment w:val="baseline"/>
        <w:rPr>
          <w:rStyle w:val="eop"/>
          <w:b/>
          <w:sz w:val="28"/>
          <w:szCs w:val="28"/>
        </w:rPr>
      </w:pPr>
      <w:r>
        <w:rPr>
          <w:rStyle w:val="eop"/>
          <w:b/>
          <w:sz w:val="28"/>
          <w:szCs w:val="28"/>
        </w:rPr>
        <w:t>Artículo IV</w:t>
      </w:r>
    </w:p>
    <w:p w:rsidR="00914027" w:rsidRDefault="00914027" w:rsidP="00E14ADE">
      <w:pPr>
        <w:pStyle w:val="paragraph"/>
        <w:spacing w:line="360" w:lineRule="auto"/>
        <w:jc w:val="both"/>
        <w:textAlignment w:val="baseline"/>
        <w:rPr>
          <w:rStyle w:val="eop"/>
          <w:sz w:val="28"/>
          <w:szCs w:val="28"/>
        </w:rPr>
      </w:pPr>
      <w:r>
        <w:rPr>
          <w:rStyle w:val="eop"/>
          <w:sz w:val="28"/>
          <w:szCs w:val="28"/>
        </w:rPr>
        <w:t xml:space="preserve">También la señora </w:t>
      </w:r>
      <w:r w:rsidR="008047ED" w:rsidRPr="008047ED">
        <w:rPr>
          <w:rStyle w:val="eop"/>
          <w:b/>
          <w:sz w:val="28"/>
          <w:szCs w:val="28"/>
        </w:rPr>
        <w:t>SIDEY</w:t>
      </w:r>
      <w:bookmarkStart w:id="0" w:name="_GoBack"/>
      <w:bookmarkEnd w:id="0"/>
      <w:r w:rsidR="008047ED" w:rsidRPr="008047ED">
        <w:rPr>
          <w:rStyle w:val="eop"/>
          <w:b/>
          <w:sz w:val="28"/>
          <w:szCs w:val="28"/>
        </w:rPr>
        <w:t xml:space="preserve"> GAMBOA BARRANTES</w:t>
      </w:r>
      <w:r>
        <w:rPr>
          <w:rStyle w:val="eop"/>
          <w:sz w:val="28"/>
          <w:szCs w:val="28"/>
        </w:rPr>
        <w:t xml:space="preserve"> interpone a su favor recurso de Hábeas Corpus, ya que, según lo refiere, se encuentra ilegítimamente detenida en la Cárcel de Pérez Zeledón, a la orden del Alcalde </w:t>
      </w:r>
      <w:r w:rsidR="00E14ADE">
        <w:rPr>
          <w:rStyle w:val="eop"/>
          <w:sz w:val="28"/>
          <w:szCs w:val="28"/>
        </w:rPr>
        <w:t>P</w:t>
      </w:r>
      <w:r>
        <w:rPr>
          <w:rStyle w:val="eop"/>
          <w:sz w:val="28"/>
          <w:szCs w:val="28"/>
        </w:rPr>
        <w:t>rimero Civil de San José. Manifiesta la señora Gamboa que lo único que sabe es que en su contra se ha establecido juicio ejecutivo prendario, pues le dejaron una cedula de notificación en casa de una hermana, y que, si existe apremio corporal, éste no le ha sido notificado.</w:t>
      </w:r>
    </w:p>
    <w:p w:rsidR="00914027" w:rsidRDefault="00914027" w:rsidP="00E14ADE">
      <w:pPr>
        <w:pStyle w:val="paragraph"/>
        <w:spacing w:line="360" w:lineRule="auto"/>
        <w:jc w:val="both"/>
        <w:textAlignment w:val="baseline"/>
        <w:rPr>
          <w:rStyle w:val="eop"/>
          <w:sz w:val="28"/>
          <w:szCs w:val="28"/>
        </w:rPr>
      </w:pPr>
      <w:r>
        <w:rPr>
          <w:rStyle w:val="eop"/>
          <w:sz w:val="28"/>
          <w:szCs w:val="28"/>
        </w:rPr>
        <w:t>Se solicitó informe al señor Alcalde Primero Civil de San José, qui</w:t>
      </w:r>
      <w:r w:rsidR="00E14ADE">
        <w:rPr>
          <w:rStyle w:val="eop"/>
          <w:sz w:val="28"/>
          <w:szCs w:val="28"/>
        </w:rPr>
        <w:t>e</w:t>
      </w:r>
      <w:r>
        <w:rPr>
          <w:rStyle w:val="eop"/>
          <w:sz w:val="28"/>
          <w:szCs w:val="28"/>
        </w:rPr>
        <w:t>n manifiesta que contra la señora Gamboa Barrantes se estableció un juicio ejecutivo prendario en el cual la parte actora solicitó que se decretara apremio corporal, en vista de que la demandad</w:t>
      </w:r>
      <w:r w:rsidR="00E14ADE">
        <w:rPr>
          <w:rStyle w:val="eop"/>
          <w:sz w:val="28"/>
          <w:szCs w:val="28"/>
        </w:rPr>
        <w:t>a</w:t>
      </w:r>
      <w:r>
        <w:rPr>
          <w:rStyle w:val="eop"/>
          <w:sz w:val="28"/>
          <w:szCs w:val="28"/>
        </w:rPr>
        <w:t xml:space="preserve"> no presentó oportunamente </w:t>
      </w:r>
      <w:r>
        <w:rPr>
          <w:rStyle w:val="eop"/>
          <w:sz w:val="28"/>
          <w:szCs w:val="28"/>
        </w:rPr>
        <w:lastRenderedPageBreak/>
        <w:t>los bienes pignorados; que el dos de este mes fue depositado el monto cobrado más el cincuenta por ciento, razón por la cual, de oficio, levantó el apremio y expidió la orden de su libertad, por lo que la señora Gamboa ya no debe encontrarse detenida.</w:t>
      </w:r>
    </w:p>
    <w:p w:rsidR="00914027" w:rsidRDefault="00331E27" w:rsidP="00E14ADE">
      <w:pPr>
        <w:pStyle w:val="paragraph"/>
        <w:spacing w:line="360" w:lineRule="auto"/>
        <w:jc w:val="both"/>
        <w:textAlignment w:val="baseline"/>
        <w:rPr>
          <w:rStyle w:val="eop"/>
          <w:sz w:val="28"/>
          <w:szCs w:val="28"/>
        </w:rPr>
      </w:pPr>
      <w:r>
        <w:rPr>
          <w:rStyle w:val="eop"/>
          <w:sz w:val="28"/>
          <w:szCs w:val="28"/>
        </w:rPr>
        <w:t>En vista de lo que informa el señor Alcalde, se acordó: Archivar el recurso, por estar en libertad la señora Gamboa.</w:t>
      </w:r>
    </w:p>
    <w:p w:rsidR="00914027" w:rsidRPr="00914027" w:rsidRDefault="00914027" w:rsidP="00E14ADE">
      <w:pPr>
        <w:pStyle w:val="paragraph"/>
        <w:spacing w:line="360" w:lineRule="auto"/>
        <w:textAlignment w:val="baseline"/>
        <w:rPr>
          <w:rStyle w:val="eop"/>
          <w:sz w:val="28"/>
          <w:szCs w:val="28"/>
        </w:rPr>
      </w:pPr>
    </w:p>
    <w:p w:rsidR="00914027" w:rsidRDefault="00914027" w:rsidP="00E14ADE">
      <w:pPr>
        <w:pStyle w:val="paragraph"/>
        <w:spacing w:line="360" w:lineRule="auto"/>
        <w:jc w:val="center"/>
        <w:textAlignment w:val="baseline"/>
        <w:rPr>
          <w:rStyle w:val="eop"/>
          <w:b/>
          <w:sz w:val="28"/>
          <w:szCs w:val="28"/>
        </w:rPr>
      </w:pPr>
    </w:p>
    <w:p w:rsidR="002C3459" w:rsidRDefault="008047ED" w:rsidP="00E14ADE">
      <w:pPr>
        <w:spacing w:line="360" w:lineRule="auto"/>
      </w:pPr>
    </w:p>
    <w:sectPr w:rsidR="002C3459" w:rsidSect="00E758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914027"/>
    <w:rsid w:val="00016D3B"/>
    <w:rsid w:val="00331E27"/>
    <w:rsid w:val="006C7E31"/>
    <w:rsid w:val="008047ED"/>
    <w:rsid w:val="00914027"/>
    <w:rsid w:val="00B361DF"/>
    <w:rsid w:val="00E14ADE"/>
    <w:rsid w:val="00E758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14027"/>
    <w:pPr>
      <w:spacing w:after="0" w:line="240" w:lineRule="auto"/>
    </w:pPr>
    <w:rPr>
      <w:rFonts w:ascii="Times New Roman" w:eastAsia="Times New Roman" w:hAnsi="Times New Roman" w:cs="Times New Roman"/>
      <w:sz w:val="24"/>
      <w:szCs w:val="24"/>
      <w:lang w:eastAsia="es-ES"/>
    </w:rPr>
  </w:style>
  <w:style w:type="character" w:customStyle="1" w:styleId="normaltextrun1">
    <w:name w:val="normaltextrun1"/>
    <w:basedOn w:val="Fuentedeprrafopredeter"/>
    <w:rsid w:val="00914027"/>
  </w:style>
  <w:style w:type="character" w:customStyle="1" w:styleId="eop">
    <w:name w:val="eop"/>
    <w:basedOn w:val="Fuentedeprrafopredeter"/>
    <w:rsid w:val="00914027"/>
  </w:style>
</w:styles>
</file>

<file path=word/webSettings.xml><?xml version="1.0" encoding="utf-8"?>
<w:webSettings xmlns:r="http://schemas.openxmlformats.org/officeDocument/2006/relationships" xmlns:w="http://schemas.openxmlformats.org/wordprocessingml/2006/main">
  <w:divs>
    <w:div w:id="12811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4</cp:revision>
  <dcterms:created xsi:type="dcterms:W3CDTF">2017-07-31T04:19:00Z</dcterms:created>
  <dcterms:modified xsi:type="dcterms:W3CDTF">2017-08-08T20:38:00Z</dcterms:modified>
</cp:coreProperties>
</file>