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51604D" w:rsidTr="00C01D84">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04D" w:rsidRDefault="0051604D" w:rsidP="00C01D84">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51604D" w:rsidRDefault="0051604D" w:rsidP="00C01D84">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14</w:t>
            </w:r>
            <w:r>
              <w:rPr>
                <w:rFonts w:ascii="Arial" w:hAnsi="Arial" w:cs="Arial"/>
                <w:bCs/>
                <w:color w:val="000000"/>
                <w:sz w:val="20"/>
                <w:szCs w:val="20"/>
              </w:rPr>
              <w:t xml:space="preserve"> de julio de 1980</w:t>
            </w:r>
          </w:p>
        </w:tc>
        <w:tc>
          <w:tcPr>
            <w:tcW w:w="2447" w:type="dxa"/>
            <w:tcBorders>
              <w:top w:val="single" w:sz="8" w:space="0" w:color="000000"/>
              <w:left w:val="single" w:sz="8" w:space="0" w:color="auto"/>
              <w:bottom w:val="single" w:sz="8" w:space="0" w:color="000000"/>
              <w:right w:val="single" w:sz="8" w:space="0" w:color="auto"/>
            </w:tcBorders>
            <w:hideMark/>
          </w:tcPr>
          <w:p w:rsidR="0051604D" w:rsidRDefault="0051604D" w:rsidP="00C01D84">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51604D" w:rsidRDefault="0051604D" w:rsidP="0051604D">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3</w:t>
            </w:r>
            <w:r>
              <w:rPr>
                <w:rFonts w:ascii="Arial" w:hAnsi="Arial" w:cs="Arial"/>
                <w:bCs/>
                <w:color w:val="000000"/>
                <w:sz w:val="20"/>
                <w:szCs w:val="20"/>
              </w:rPr>
              <w:t>8</w:t>
            </w:r>
          </w:p>
        </w:tc>
      </w:tr>
      <w:tr w:rsidR="0051604D" w:rsidTr="00C01D8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1604D" w:rsidRDefault="0051604D" w:rsidP="00C01D84">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51604D" w:rsidTr="00C01D8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1604D" w:rsidRDefault="00632A4D" w:rsidP="00632A4D">
            <w:pPr>
              <w:spacing w:line="252" w:lineRule="auto"/>
              <w:rPr>
                <w:lang w:val="es-ES"/>
              </w:rPr>
            </w:pPr>
            <w:r>
              <w:rPr>
                <w:rFonts w:ascii="Arial" w:hAnsi="Arial" w:cs="Arial"/>
                <w:b/>
                <w:bCs/>
                <w:color w:val="000000"/>
                <w:sz w:val="20"/>
                <w:szCs w:val="20"/>
              </w:rPr>
              <w:t>Recurrente</w:t>
            </w:r>
            <w:r w:rsidR="0051604D">
              <w:rPr>
                <w:rFonts w:ascii="Arial" w:hAnsi="Arial" w:cs="Arial"/>
                <w:color w:val="000000"/>
                <w:sz w:val="20"/>
                <w:szCs w:val="20"/>
              </w:rPr>
              <w:t xml:space="preserve">: </w:t>
            </w:r>
            <w:proofErr w:type="spellStart"/>
            <w:r>
              <w:rPr>
                <w:rFonts w:ascii="Arial" w:hAnsi="Arial" w:cs="Arial"/>
                <w:bCs/>
                <w:color w:val="000000"/>
                <w:sz w:val="20"/>
                <w:szCs w:val="20"/>
              </w:rPr>
              <w:t>Niel</w:t>
            </w:r>
            <w:r w:rsidR="0051604D" w:rsidRPr="006C1C25">
              <w:rPr>
                <w:rFonts w:ascii="Arial" w:hAnsi="Arial" w:cs="Arial"/>
                <w:bCs/>
                <w:color w:val="000000"/>
                <w:sz w:val="20"/>
                <w:szCs w:val="20"/>
              </w:rPr>
              <w:t>s</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Clausen</w:t>
            </w:r>
            <w:proofErr w:type="spellEnd"/>
            <w:r>
              <w:rPr>
                <w:rFonts w:ascii="Arial" w:hAnsi="Arial" w:cs="Arial"/>
                <w:bCs/>
                <w:color w:val="000000"/>
                <w:sz w:val="20"/>
                <w:szCs w:val="20"/>
              </w:rPr>
              <w:t xml:space="preserve"> Zúñiga</w:t>
            </w:r>
          </w:p>
        </w:tc>
      </w:tr>
      <w:tr w:rsidR="00632A4D" w:rsidTr="00C01D8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32A4D" w:rsidRPr="00632A4D" w:rsidRDefault="00632A4D" w:rsidP="00632A4D">
            <w:pPr>
              <w:spacing w:line="252" w:lineRule="auto"/>
              <w:rPr>
                <w:rFonts w:ascii="Arial" w:hAnsi="Arial" w:cs="Arial"/>
                <w:bCs/>
                <w:color w:val="000000"/>
                <w:sz w:val="20"/>
                <w:szCs w:val="20"/>
              </w:rPr>
            </w:pPr>
            <w:r>
              <w:rPr>
                <w:rFonts w:ascii="Arial" w:hAnsi="Arial" w:cs="Arial"/>
                <w:b/>
                <w:bCs/>
                <w:color w:val="000000"/>
                <w:sz w:val="20"/>
                <w:szCs w:val="20"/>
              </w:rPr>
              <w:t>Tutelado:</w:t>
            </w:r>
            <w:r>
              <w:rPr>
                <w:rFonts w:ascii="Arial" w:hAnsi="Arial" w:cs="Arial"/>
                <w:bCs/>
                <w:color w:val="000000"/>
                <w:sz w:val="20"/>
                <w:szCs w:val="20"/>
              </w:rPr>
              <w:t xml:space="preserve"> Rodolfo </w:t>
            </w:r>
            <w:proofErr w:type="spellStart"/>
            <w:r>
              <w:rPr>
                <w:rFonts w:ascii="Arial" w:hAnsi="Arial" w:cs="Arial"/>
                <w:bCs/>
                <w:color w:val="000000"/>
                <w:sz w:val="20"/>
                <w:szCs w:val="20"/>
              </w:rPr>
              <w:t>Cartín</w:t>
            </w:r>
            <w:proofErr w:type="spellEnd"/>
            <w:r>
              <w:rPr>
                <w:rFonts w:ascii="Arial" w:hAnsi="Arial" w:cs="Arial"/>
                <w:bCs/>
                <w:color w:val="000000"/>
                <w:sz w:val="20"/>
                <w:szCs w:val="20"/>
              </w:rPr>
              <w:t xml:space="preserve"> Flores</w:t>
            </w:r>
          </w:p>
        </w:tc>
      </w:tr>
      <w:tr w:rsidR="0051604D" w:rsidTr="00C01D8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604D" w:rsidRDefault="0051604D" w:rsidP="00632A4D">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sidR="00632A4D">
              <w:rPr>
                <w:rFonts w:ascii="Arial" w:hAnsi="Arial" w:cs="Arial"/>
                <w:bCs/>
                <w:color w:val="000000"/>
                <w:sz w:val="20"/>
                <w:szCs w:val="20"/>
              </w:rPr>
              <w:t>Juez Cuarto de Instrucción de San José</w:t>
            </w:r>
          </w:p>
        </w:tc>
      </w:tr>
      <w:tr w:rsidR="0051604D" w:rsidTr="00C01D8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604D" w:rsidRDefault="0051604D" w:rsidP="00632A4D">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sidR="00632A4D">
              <w:rPr>
                <w:rFonts w:ascii="Arial" w:hAnsi="Arial" w:cs="Arial"/>
                <w:color w:val="000000"/>
                <w:sz w:val="20"/>
                <w:szCs w:val="20"/>
              </w:rPr>
              <w:t>El</w:t>
            </w:r>
            <w:r>
              <w:rPr>
                <w:rFonts w:ascii="Arial" w:hAnsi="Arial" w:cs="Arial"/>
                <w:color w:val="000000"/>
                <w:sz w:val="20"/>
                <w:szCs w:val="20"/>
              </w:rPr>
              <w:t xml:space="preserve"> recurrente impugna </w:t>
            </w:r>
            <w:r w:rsidR="00632A4D">
              <w:rPr>
                <w:rFonts w:ascii="Arial" w:hAnsi="Arial" w:cs="Arial"/>
                <w:color w:val="000000"/>
                <w:sz w:val="20"/>
                <w:szCs w:val="20"/>
              </w:rPr>
              <w:t>la</w:t>
            </w:r>
            <w:r>
              <w:rPr>
                <w:rFonts w:ascii="Arial" w:hAnsi="Arial" w:cs="Arial"/>
                <w:color w:val="000000"/>
                <w:sz w:val="20"/>
                <w:szCs w:val="20"/>
              </w:rPr>
              <w:t xml:space="preserve"> detención</w:t>
            </w:r>
            <w:r w:rsidR="00632A4D">
              <w:rPr>
                <w:rFonts w:ascii="Arial" w:hAnsi="Arial" w:cs="Arial"/>
                <w:color w:val="000000"/>
                <w:sz w:val="20"/>
                <w:szCs w:val="20"/>
              </w:rPr>
              <w:t xml:space="preserve"> del tutelado, indicando que contra él no se ha emitido auto de detención, y la instrucción se ha prolongado en exceso</w:t>
            </w:r>
            <w:r>
              <w:rPr>
                <w:rFonts w:ascii="Arial" w:hAnsi="Arial" w:cs="Arial"/>
                <w:color w:val="000000"/>
                <w:sz w:val="20"/>
                <w:szCs w:val="20"/>
              </w:rPr>
              <w:t>.</w:t>
            </w:r>
          </w:p>
        </w:tc>
      </w:tr>
      <w:tr w:rsidR="00632A4D" w:rsidTr="00C01D8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2A4D" w:rsidRPr="00632A4D" w:rsidRDefault="00632A4D" w:rsidP="00632A4D">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Contra el tutelado existe causa por privación de libertad agravada, robo agravado, falsificación de documento y uso de documento falso, sobre la cual se han emitido diversos autos de procesamiento y prisión preventiva, y se encuentra lista para elevar a juicio.</w:t>
            </w:r>
          </w:p>
        </w:tc>
      </w:tr>
      <w:tr w:rsidR="0051604D" w:rsidTr="00C01D84">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604D" w:rsidRDefault="0051604D" w:rsidP="00C01D84">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1604D" w:rsidRDefault="00632A4D" w:rsidP="00C01D84">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51604D" w:rsidRDefault="0051604D" w:rsidP="0090013E">
      <w:pPr>
        <w:spacing w:after="0" w:line="360" w:lineRule="auto"/>
        <w:jc w:val="center"/>
        <w:rPr>
          <w:rFonts w:ascii="Times New Roman" w:eastAsia="Times New Roman" w:hAnsi="Times New Roman" w:cs="Times New Roman"/>
          <w:b/>
          <w:bCs/>
          <w:sz w:val="28"/>
          <w:szCs w:val="28"/>
          <w:lang w:eastAsia="es-ES"/>
        </w:rPr>
      </w:pPr>
    </w:p>
    <w:p w:rsidR="0090013E" w:rsidRDefault="00172585" w:rsidP="0090013E">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38</w:t>
      </w:r>
      <w:bookmarkStart w:id="0" w:name="_GoBack"/>
      <w:bookmarkEnd w:id="0"/>
    </w:p>
    <w:p w:rsidR="0090013E" w:rsidRDefault="0090013E" w:rsidP="0090013E">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90013E" w:rsidRDefault="0090013E" w:rsidP="0090013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catorce de julio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Odio, Cervantes, Jacobo, Vallejo,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Blanco, Fernández, Benavides y Saborío, y de los Suplentes licenciados Joaquín Garro Jiménez, Ana María </w:t>
      </w:r>
      <w:proofErr w:type="spellStart"/>
      <w:r>
        <w:rPr>
          <w:rFonts w:ascii="Times New Roman" w:eastAsia="Times New Roman" w:hAnsi="Times New Roman" w:cs="Times New Roman"/>
          <w:sz w:val="28"/>
          <w:szCs w:val="28"/>
          <w:lang w:eastAsia="es-ES"/>
        </w:rPr>
        <w:t>Breedy</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Jalet</w:t>
      </w:r>
      <w:proofErr w:type="spellEnd"/>
      <w:r>
        <w:rPr>
          <w:rFonts w:ascii="Times New Roman" w:eastAsia="Times New Roman" w:hAnsi="Times New Roman" w:cs="Times New Roman"/>
          <w:sz w:val="28"/>
          <w:szCs w:val="28"/>
          <w:lang w:eastAsia="es-ES"/>
        </w:rPr>
        <w:t xml:space="preserve"> y Miguel </w:t>
      </w:r>
      <w:proofErr w:type="spellStart"/>
      <w:r>
        <w:rPr>
          <w:rFonts w:ascii="Times New Roman" w:eastAsia="Times New Roman" w:hAnsi="Times New Roman" w:cs="Times New Roman"/>
          <w:sz w:val="28"/>
          <w:szCs w:val="28"/>
          <w:lang w:eastAsia="es-ES"/>
        </w:rPr>
        <w:t>Angel</w:t>
      </w:r>
      <w:proofErr w:type="spellEnd"/>
      <w:r>
        <w:rPr>
          <w:rFonts w:ascii="Times New Roman" w:eastAsia="Times New Roman" w:hAnsi="Times New Roman" w:cs="Times New Roman"/>
          <w:sz w:val="28"/>
          <w:szCs w:val="28"/>
          <w:lang w:eastAsia="es-ES"/>
        </w:rPr>
        <w:t xml:space="preserve"> Rodríguez Arce, quienes sustituyen, por su orden, a los Magistrados Valverde, Zavaleta y Villalobos.</w:t>
      </w:r>
    </w:p>
    <w:p w:rsidR="00632A4D" w:rsidRDefault="00632A4D" w:rsidP="0090013E">
      <w:pPr>
        <w:spacing w:line="360" w:lineRule="auto"/>
        <w:jc w:val="both"/>
        <w:rPr>
          <w:rFonts w:ascii="Times New Roman" w:eastAsia="Times New Roman" w:hAnsi="Times New Roman" w:cs="Times New Roman"/>
          <w:sz w:val="28"/>
          <w:szCs w:val="28"/>
          <w:lang w:eastAsia="es-ES"/>
        </w:rPr>
      </w:pPr>
    </w:p>
    <w:p w:rsidR="0090013E" w:rsidRDefault="0090013E" w:rsidP="0090013E">
      <w:pPr>
        <w:spacing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w:t>
      </w:r>
    </w:p>
    <w:p w:rsidR="0090013E" w:rsidRDefault="0090013E" w:rsidP="0090013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de fecha siete del corriente mes de julio, el licenciado </w:t>
      </w:r>
      <w:r w:rsidR="0051604D" w:rsidRPr="0051604D">
        <w:rPr>
          <w:rFonts w:ascii="Times New Roman" w:eastAsia="Times New Roman" w:hAnsi="Times New Roman" w:cs="Times New Roman"/>
          <w:b/>
          <w:sz w:val="28"/>
          <w:szCs w:val="28"/>
          <w:lang w:eastAsia="es-ES"/>
        </w:rPr>
        <w:t>NIELS CLAUSEN ZÚÑIGA</w:t>
      </w:r>
      <w:r>
        <w:rPr>
          <w:rFonts w:ascii="Times New Roman" w:eastAsia="Times New Roman" w:hAnsi="Times New Roman" w:cs="Times New Roman"/>
          <w:sz w:val="28"/>
          <w:szCs w:val="28"/>
          <w:lang w:eastAsia="es-ES"/>
        </w:rPr>
        <w:t xml:space="preserve"> interpone un recurso de Hábeas Corpus en favor de </w:t>
      </w:r>
      <w:r>
        <w:rPr>
          <w:rFonts w:ascii="Times New Roman" w:eastAsia="Times New Roman" w:hAnsi="Times New Roman" w:cs="Times New Roman"/>
          <w:b/>
          <w:sz w:val="28"/>
          <w:szCs w:val="28"/>
          <w:lang w:eastAsia="es-ES"/>
        </w:rPr>
        <w:t>RODOLFO CARTÍN FLORES</w:t>
      </w:r>
      <w:r>
        <w:rPr>
          <w:rFonts w:ascii="Times New Roman" w:eastAsia="Times New Roman" w:hAnsi="Times New Roman" w:cs="Times New Roman"/>
          <w:sz w:val="28"/>
          <w:szCs w:val="28"/>
          <w:lang w:eastAsia="es-ES"/>
        </w:rPr>
        <w:t>, quien se encuentra detenido en el Centro “</w:t>
      </w:r>
      <w:r w:rsidRPr="0051604D">
        <w:rPr>
          <w:rFonts w:ascii="Times New Roman" w:eastAsia="Times New Roman" w:hAnsi="Times New Roman" w:cs="Times New Roman"/>
          <w:i/>
          <w:sz w:val="28"/>
          <w:szCs w:val="28"/>
          <w:lang w:eastAsia="es-ES"/>
        </w:rPr>
        <w:t>La Reforma</w:t>
      </w:r>
      <w:r>
        <w:rPr>
          <w:rFonts w:ascii="Times New Roman" w:eastAsia="Times New Roman" w:hAnsi="Times New Roman" w:cs="Times New Roman"/>
          <w:sz w:val="28"/>
          <w:szCs w:val="28"/>
          <w:lang w:eastAsia="es-ES"/>
        </w:rPr>
        <w:t>”, a la orden del Juez Cuarto de Instrucción de San José.</w:t>
      </w:r>
    </w:p>
    <w:p w:rsidR="00A23741" w:rsidRDefault="0090013E" w:rsidP="0090013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Manifiesta el licenciado </w:t>
      </w:r>
      <w:proofErr w:type="spellStart"/>
      <w:r>
        <w:rPr>
          <w:rFonts w:ascii="Times New Roman" w:eastAsia="Times New Roman" w:hAnsi="Times New Roman" w:cs="Times New Roman"/>
          <w:sz w:val="28"/>
          <w:szCs w:val="28"/>
          <w:lang w:eastAsia="es-ES"/>
        </w:rPr>
        <w:t>Clausen</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Zuñiga</w:t>
      </w:r>
      <w:proofErr w:type="spellEnd"/>
      <w:r>
        <w:rPr>
          <w:rFonts w:ascii="Times New Roman" w:eastAsia="Times New Roman" w:hAnsi="Times New Roman" w:cs="Times New Roman"/>
          <w:sz w:val="28"/>
          <w:szCs w:val="28"/>
          <w:lang w:eastAsia="es-ES"/>
        </w:rPr>
        <w:t xml:space="preserve"> que contra su cliente no existe auto de procesamiento y prisión, y que el señor Juez le ha denegado el beneficio de excarcelación, que no obstante ello, considera que debió ordenarse su libertad, de acuerdo con los artículos 145 inciso 3°, 199, 265, 279 y 325 del Código de Procedimientos Penales, en armonía con los artículos 1°, 2°, 3° y 45 del mismo Código y de los artículos 22, 39, 40 y 41 de la Constitución Política, conforme se explica en escrito de la misma fecha, presentado al Juzgado Cuarto de Instrucción, del cual acompaña copia y cuyas alegaciones reitera. Dice también el recurrente que es “</w:t>
      </w:r>
      <w:r w:rsidRPr="0051604D">
        <w:rPr>
          <w:rFonts w:ascii="Times New Roman" w:eastAsia="Times New Roman" w:hAnsi="Times New Roman" w:cs="Times New Roman"/>
          <w:i/>
          <w:sz w:val="28"/>
          <w:szCs w:val="28"/>
          <w:lang w:eastAsia="es-ES"/>
        </w:rPr>
        <w:t xml:space="preserve">de la mejor conveniencia que se produzca un pronunciamiento de </w:t>
      </w:r>
      <w:r w:rsidR="00A23741" w:rsidRPr="0051604D">
        <w:rPr>
          <w:rFonts w:ascii="Times New Roman" w:eastAsia="Times New Roman" w:hAnsi="Times New Roman" w:cs="Times New Roman"/>
          <w:i/>
          <w:sz w:val="28"/>
          <w:szCs w:val="28"/>
          <w:lang w:eastAsia="es-ES"/>
        </w:rPr>
        <w:t>la Corte Plena en relación a la problemática que se registra por eventual choque de normas constitucionales y legales, y que determina una posible privación personal, que pudiera estarse consumando en perjuicio de muchos costarricenses</w:t>
      </w:r>
      <w:r w:rsidR="00A23741">
        <w:rPr>
          <w:rFonts w:ascii="Times New Roman" w:eastAsia="Times New Roman" w:hAnsi="Times New Roman" w:cs="Times New Roman"/>
          <w:sz w:val="28"/>
          <w:szCs w:val="28"/>
          <w:lang w:eastAsia="es-ES"/>
        </w:rPr>
        <w:t>”.</w:t>
      </w:r>
    </w:p>
    <w:p w:rsidR="00F33530" w:rsidRDefault="00A23741" w:rsidP="0090013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Sobre el recurso se solicitó informe al señor Juez Cuarto de Instrucción, quien lo rindió el nueve de este mismo mes, lo que hizo explicando que contra el señor </w:t>
      </w:r>
      <w:proofErr w:type="spellStart"/>
      <w:r>
        <w:rPr>
          <w:rFonts w:ascii="Times New Roman" w:eastAsia="Times New Roman" w:hAnsi="Times New Roman" w:cs="Times New Roman"/>
          <w:sz w:val="28"/>
          <w:szCs w:val="28"/>
          <w:lang w:eastAsia="es-ES"/>
        </w:rPr>
        <w:t>Cartín</w:t>
      </w:r>
      <w:proofErr w:type="spellEnd"/>
      <w:r>
        <w:rPr>
          <w:rFonts w:ascii="Times New Roman" w:eastAsia="Times New Roman" w:hAnsi="Times New Roman" w:cs="Times New Roman"/>
          <w:sz w:val="28"/>
          <w:szCs w:val="28"/>
          <w:lang w:eastAsia="es-ES"/>
        </w:rPr>
        <w:t xml:space="preserve"> Flores</w:t>
      </w:r>
      <w:r w:rsidR="0051604D">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y otros imputados se sigue un proceso</w:t>
      </w:r>
      <w:r w:rsidR="00F33530">
        <w:rPr>
          <w:rFonts w:ascii="Times New Roman" w:eastAsia="Times New Roman" w:hAnsi="Times New Roman" w:cs="Times New Roman"/>
          <w:sz w:val="28"/>
          <w:szCs w:val="28"/>
          <w:lang w:eastAsia="es-ES"/>
        </w:rPr>
        <w:t xml:space="preserve"> por los delitos de “</w:t>
      </w:r>
      <w:r w:rsidR="00F33530" w:rsidRPr="0051604D">
        <w:rPr>
          <w:rFonts w:ascii="Times New Roman" w:eastAsia="Times New Roman" w:hAnsi="Times New Roman" w:cs="Times New Roman"/>
          <w:i/>
          <w:sz w:val="28"/>
          <w:szCs w:val="28"/>
          <w:lang w:eastAsia="es-ES"/>
        </w:rPr>
        <w:t>privación de libertad agravada, robo agravado, falsificación de documento y uso de documento falso</w:t>
      </w:r>
      <w:r w:rsidR="00F33530">
        <w:rPr>
          <w:rFonts w:ascii="Times New Roman" w:eastAsia="Times New Roman" w:hAnsi="Times New Roman" w:cs="Times New Roman"/>
          <w:sz w:val="28"/>
          <w:szCs w:val="28"/>
          <w:lang w:eastAsia="es-ES"/>
        </w:rPr>
        <w:t xml:space="preserve">”, en daño de José Alberto Santos Jiménez y la Fe Pública; que el Juzgado ordenó el procesamiento y la prisión preventiva del señor </w:t>
      </w:r>
      <w:proofErr w:type="spellStart"/>
      <w:r w:rsidR="00F33530">
        <w:rPr>
          <w:rFonts w:ascii="Times New Roman" w:eastAsia="Times New Roman" w:hAnsi="Times New Roman" w:cs="Times New Roman"/>
          <w:sz w:val="28"/>
          <w:szCs w:val="28"/>
          <w:lang w:eastAsia="es-ES"/>
        </w:rPr>
        <w:t>Cartín</w:t>
      </w:r>
      <w:proofErr w:type="spellEnd"/>
      <w:r w:rsidR="00F33530">
        <w:rPr>
          <w:rFonts w:ascii="Times New Roman" w:eastAsia="Times New Roman" w:hAnsi="Times New Roman" w:cs="Times New Roman"/>
          <w:sz w:val="28"/>
          <w:szCs w:val="28"/>
          <w:lang w:eastAsia="es-ES"/>
        </w:rPr>
        <w:t xml:space="preserve"> Flores y de los otros imputados; que la excarcelación ha sido denegada varias veces, de conformidad con el artículo 297 del Código de Procedimientos Penales; que se encuentra en trámite una nueva solicitud de excarcelación; y que el Agente Cuarto Fiscal formuló el correspondiente requerimiento de elevación a juicio, al que se opuso el licenciado </w:t>
      </w:r>
      <w:proofErr w:type="spellStart"/>
      <w:r w:rsidR="00F33530">
        <w:rPr>
          <w:rFonts w:ascii="Times New Roman" w:eastAsia="Times New Roman" w:hAnsi="Times New Roman" w:cs="Times New Roman"/>
          <w:sz w:val="28"/>
          <w:szCs w:val="28"/>
          <w:lang w:eastAsia="es-ES"/>
        </w:rPr>
        <w:t>Clausen</w:t>
      </w:r>
      <w:proofErr w:type="spellEnd"/>
      <w:r w:rsidR="00F33530">
        <w:rPr>
          <w:rFonts w:ascii="Times New Roman" w:eastAsia="Times New Roman" w:hAnsi="Times New Roman" w:cs="Times New Roman"/>
          <w:sz w:val="28"/>
          <w:szCs w:val="28"/>
          <w:lang w:eastAsia="es-ES"/>
        </w:rPr>
        <w:t xml:space="preserve"> </w:t>
      </w:r>
      <w:proofErr w:type="spellStart"/>
      <w:r w:rsidR="00F33530">
        <w:rPr>
          <w:rFonts w:ascii="Times New Roman" w:eastAsia="Times New Roman" w:hAnsi="Times New Roman" w:cs="Times New Roman"/>
          <w:sz w:val="28"/>
          <w:szCs w:val="28"/>
          <w:lang w:eastAsia="es-ES"/>
        </w:rPr>
        <w:t>Zuñiga</w:t>
      </w:r>
      <w:proofErr w:type="spellEnd"/>
      <w:r w:rsidR="00F33530">
        <w:rPr>
          <w:rFonts w:ascii="Times New Roman" w:eastAsia="Times New Roman" w:hAnsi="Times New Roman" w:cs="Times New Roman"/>
          <w:sz w:val="28"/>
          <w:szCs w:val="28"/>
          <w:lang w:eastAsia="es-ES"/>
        </w:rPr>
        <w:t xml:space="preserve">, en su carácter de defensor del señor </w:t>
      </w:r>
      <w:proofErr w:type="spellStart"/>
      <w:r w:rsidR="00F33530">
        <w:rPr>
          <w:rFonts w:ascii="Times New Roman" w:eastAsia="Times New Roman" w:hAnsi="Times New Roman" w:cs="Times New Roman"/>
          <w:sz w:val="28"/>
          <w:szCs w:val="28"/>
          <w:lang w:eastAsia="es-ES"/>
        </w:rPr>
        <w:t>Cartín</w:t>
      </w:r>
      <w:proofErr w:type="spellEnd"/>
      <w:r w:rsidR="00F33530">
        <w:rPr>
          <w:rFonts w:ascii="Times New Roman" w:eastAsia="Times New Roman" w:hAnsi="Times New Roman" w:cs="Times New Roman"/>
          <w:sz w:val="28"/>
          <w:szCs w:val="28"/>
          <w:lang w:eastAsia="es-ES"/>
        </w:rPr>
        <w:t xml:space="preserve"> Flores.</w:t>
      </w:r>
    </w:p>
    <w:p w:rsidR="00F33530" w:rsidRDefault="00F33530" w:rsidP="0090013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tuvo a la vista la causa respectiva, en la cual consta lo siguiente: </w:t>
      </w:r>
    </w:p>
    <w:p w:rsidR="00F33530" w:rsidRDefault="00F33530" w:rsidP="00F33530">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El asunto se inició el dieciséis de octubre de 1979, por denuncia de la señora </w:t>
      </w:r>
      <w:proofErr w:type="spellStart"/>
      <w:r>
        <w:rPr>
          <w:rFonts w:ascii="Times New Roman" w:eastAsia="Times New Roman" w:hAnsi="Times New Roman" w:cs="Times New Roman"/>
          <w:sz w:val="28"/>
          <w:szCs w:val="28"/>
          <w:lang w:eastAsia="es-ES"/>
        </w:rPr>
        <w:t>Nilsa</w:t>
      </w:r>
      <w:proofErr w:type="spellEnd"/>
      <w:r>
        <w:rPr>
          <w:rFonts w:ascii="Times New Roman" w:eastAsia="Times New Roman" w:hAnsi="Times New Roman" w:cs="Times New Roman"/>
          <w:sz w:val="28"/>
          <w:szCs w:val="28"/>
          <w:lang w:eastAsia="es-ES"/>
        </w:rPr>
        <w:t xml:space="preserve"> Espinoza </w:t>
      </w:r>
      <w:proofErr w:type="spellStart"/>
      <w:r>
        <w:rPr>
          <w:rFonts w:ascii="Times New Roman" w:eastAsia="Times New Roman" w:hAnsi="Times New Roman" w:cs="Times New Roman"/>
          <w:sz w:val="28"/>
          <w:szCs w:val="28"/>
          <w:lang w:eastAsia="es-ES"/>
        </w:rPr>
        <w:t>Gonzáles</w:t>
      </w:r>
      <w:proofErr w:type="spellEnd"/>
      <w:r>
        <w:rPr>
          <w:rFonts w:ascii="Times New Roman" w:eastAsia="Times New Roman" w:hAnsi="Times New Roman" w:cs="Times New Roman"/>
          <w:sz w:val="28"/>
          <w:szCs w:val="28"/>
          <w:lang w:eastAsia="es-ES"/>
        </w:rPr>
        <w:t>;</w:t>
      </w:r>
    </w:p>
    <w:p w:rsidR="00824232" w:rsidRDefault="00F33530" w:rsidP="00F33530">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señor </w:t>
      </w:r>
      <w:proofErr w:type="spellStart"/>
      <w:r>
        <w:rPr>
          <w:rFonts w:ascii="Times New Roman" w:eastAsia="Times New Roman" w:hAnsi="Times New Roman" w:cs="Times New Roman"/>
          <w:sz w:val="28"/>
          <w:szCs w:val="28"/>
          <w:lang w:eastAsia="es-ES"/>
        </w:rPr>
        <w:t>Cartín</w:t>
      </w:r>
      <w:proofErr w:type="spellEnd"/>
      <w:r>
        <w:rPr>
          <w:rFonts w:ascii="Times New Roman" w:eastAsia="Times New Roman" w:hAnsi="Times New Roman" w:cs="Times New Roman"/>
          <w:sz w:val="28"/>
          <w:szCs w:val="28"/>
          <w:lang w:eastAsia="es-ES"/>
        </w:rPr>
        <w:t xml:space="preserve"> Flores fue llevado a</w:t>
      </w:r>
      <w:r w:rsidR="00824232">
        <w:rPr>
          <w:rFonts w:ascii="Times New Roman" w:eastAsia="Times New Roman" w:hAnsi="Times New Roman" w:cs="Times New Roman"/>
          <w:sz w:val="28"/>
          <w:szCs w:val="28"/>
          <w:lang w:eastAsia="es-ES"/>
        </w:rPr>
        <w:t xml:space="preserve"> declarar el treinta de ese mes; pero guardó silencio y el señor Juez hizo constar que se le notaba “</w:t>
      </w:r>
      <w:r w:rsidR="00824232" w:rsidRPr="0051604D">
        <w:rPr>
          <w:rFonts w:ascii="Times New Roman" w:eastAsia="Times New Roman" w:hAnsi="Times New Roman" w:cs="Times New Roman"/>
          <w:i/>
          <w:sz w:val="28"/>
          <w:szCs w:val="28"/>
          <w:lang w:eastAsia="es-ES"/>
        </w:rPr>
        <w:t>en estado enfermizo</w:t>
      </w:r>
      <w:r w:rsidR="00824232">
        <w:rPr>
          <w:rFonts w:ascii="Times New Roman" w:eastAsia="Times New Roman" w:hAnsi="Times New Roman" w:cs="Times New Roman"/>
          <w:sz w:val="28"/>
          <w:szCs w:val="28"/>
          <w:lang w:eastAsia="es-ES"/>
        </w:rPr>
        <w:t>”;</w:t>
      </w:r>
    </w:p>
    <w:p w:rsidR="0004662F" w:rsidRDefault="00824232" w:rsidP="0004662F">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resolución de las catorce horas </w:t>
      </w:r>
      <w:r w:rsidR="0004662F">
        <w:rPr>
          <w:rFonts w:ascii="Times New Roman" w:eastAsia="Times New Roman" w:hAnsi="Times New Roman" w:cs="Times New Roman"/>
          <w:sz w:val="28"/>
          <w:szCs w:val="28"/>
          <w:lang w:eastAsia="es-ES"/>
        </w:rPr>
        <w:t xml:space="preserve">del siete de noviembre se decretó el procesamiento y la prisión preventiva; esa resolución fue confirmada por el Tribunal Superior Primero Penal de San José, Sección Primera, el veintiséis de diciembre del mismo año. </w:t>
      </w:r>
    </w:p>
    <w:p w:rsidR="0004662F" w:rsidRDefault="0063594F" w:rsidP="0063594F">
      <w:pPr>
        <w:pStyle w:val="Prrafodelista"/>
        <w:spacing w:line="360" w:lineRule="auto"/>
        <w:ind w:left="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C</w:t>
      </w:r>
      <w:r w:rsidR="0004662F">
        <w:rPr>
          <w:rFonts w:ascii="Times New Roman" w:eastAsia="Times New Roman" w:hAnsi="Times New Roman" w:cs="Times New Roman"/>
          <w:sz w:val="28"/>
          <w:szCs w:val="28"/>
          <w:lang w:eastAsia="es-ES"/>
        </w:rPr>
        <w:t>h)</w:t>
      </w:r>
      <w:r w:rsidR="0051604D">
        <w:rPr>
          <w:rFonts w:ascii="Times New Roman" w:eastAsia="Times New Roman" w:hAnsi="Times New Roman" w:cs="Times New Roman"/>
          <w:sz w:val="28"/>
          <w:szCs w:val="28"/>
          <w:lang w:eastAsia="es-ES"/>
        </w:rPr>
        <w:t xml:space="preserve"> </w:t>
      </w:r>
      <w:r w:rsidR="0004662F" w:rsidRPr="0004662F">
        <w:rPr>
          <w:rFonts w:ascii="Times New Roman" w:eastAsia="Times New Roman" w:hAnsi="Times New Roman" w:cs="Times New Roman"/>
          <w:sz w:val="28"/>
          <w:szCs w:val="28"/>
          <w:lang w:eastAsia="es-ES"/>
        </w:rPr>
        <w:t>El diez de enero del año en curso el señor Juez solicitó dos meses de prórroga, de acuerdo con el artículo 199 del Código de Procedimientos Penales, y el Tribunal Superior la concedió el once de enero.</w:t>
      </w:r>
    </w:p>
    <w:p w:rsidR="0004662F" w:rsidRDefault="0004662F" w:rsidP="0004662F">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veintiocho de ese mes el Juzgado dio al Agente Fiscal la audiencia a que se refiere el artículo 338 del mismo Código, y al contestar dicha audiencia, el Agente solicitó que se recibieran otras pruebas, a lo cual accedió el Juzgado en resolución de las ocho horas del veintiuno de marzo; </w:t>
      </w:r>
    </w:p>
    <w:p w:rsidR="0004662F" w:rsidRDefault="00270F56" w:rsidP="0004662F">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w:t>
      </w:r>
      <w:r w:rsidR="005562E3">
        <w:rPr>
          <w:rFonts w:ascii="Times New Roman" w:eastAsia="Times New Roman" w:hAnsi="Times New Roman" w:cs="Times New Roman"/>
          <w:sz w:val="28"/>
          <w:szCs w:val="28"/>
          <w:lang w:eastAsia="es-ES"/>
        </w:rPr>
        <w:t xml:space="preserve">Juzgado </w:t>
      </w:r>
      <w:r w:rsidR="0051604D">
        <w:rPr>
          <w:rFonts w:ascii="Times New Roman" w:eastAsia="Times New Roman" w:hAnsi="Times New Roman" w:cs="Times New Roman"/>
          <w:sz w:val="28"/>
          <w:szCs w:val="28"/>
          <w:lang w:eastAsia="es-ES"/>
        </w:rPr>
        <w:t>p</w:t>
      </w:r>
      <w:r w:rsidR="005562E3">
        <w:rPr>
          <w:rFonts w:ascii="Times New Roman" w:eastAsia="Times New Roman" w:hAnsi="Times New Roman" w:cs="Times New Roman"/>
          <w:sz w:val="28"/>
          <w:szCs w:val="28"/>
          <w:lang w:eastAsia="es-ES"/>
        </w:rPr>
        <w:t>idió una segunda prórroga ordinaria el veintiocho de marzo, por no ser posible recibir toda la prueba dentro del término de la prórroga anterior; y el Tribunal la concedió por dos meses más, a partir del dos de marzo.</w:t>
      </w:r>
    </w:p>
    <w:p w:rsidR="005562E3" w:rsidRDefault="005562E3" w:rsidP="0004662F">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Recibidas todas las pruebas y después de varias gestiones de los defensores, el Juez remitió el sumario al Agente Fiscal, para los fines del artículo 340.</w:t>
      </w:r>
    </w:p>
    <w:p w:rsidR="005562E3" w:rsidRDefault="005562E3" w:rsidP="0004662F">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Agente Fiscal formuló el requerimiento de elevación a juicio en escrito de veintiocho de mayo. Pero el Juez, en auto de las dieciséis </w:t>
      </w:r>
      <w:r>
        <w:rPr>
          <w:rFonts w:ascii="Times New Roman" w:eastAsia="Times New Roman" w:hAnsi="Times New Roman" w:cs="Times New Roman"/>
          <w:sz w:val="28"/>
          <w:szCs w:val="28"/>
          <w:lang w:eastAsia="es-ES"/>
        </w:rPr>
        <w:lastRenderedPageBreak/>
        <w:t>horas del trece de junio, anuló lo actuado a partir de la audiencia del artículo 338, pues esa audiencia se había concedido antes de que se resolviera un incidente de nulidad plant</w:t>
      </w:r>
      <w:r w:rsidR="0051604D">
        <w:rPr>
          <w:rFonts w:ascii="Times New Roman" w:eastAsia="Times New Roman" w:hAnsi="Times New Roman" w:cs="Times New Roman"/>
          <w:sz w:val="28"/>
          <w:szCs w:val="28"/>
          <w:lang w:eastAsia="es-ES"/>
        </w:rPr>
        <w:t>e</w:t>
      </w:r>
      <w:r>
        <w:rPr>
          <w:rFonts w:ascii="Times New Roman" w:eastAsia="Times New Roman" w:hAnsi="Times New Roman" w:cs="Times New Roman"/>
          <w:sz w:val="28"/>
          <w:szCs w:val="28"/>
          <w:lang w:eastAsia="es-ES"/>
        </w:rPr>
        <w:t xml:space="preserve">ado por el licenciado </w:t>
      </w:r>
      <w:proofErr w:type="spellStart"/>
      <w:r>
        <w:rPr>
          <w:rFonts w:ascii="Times New Roman" w:eastAsia="Times New Roman" w:hAnsi="Times New Roman" w:cs="Times New Roman"/>
          <w:sz w:val="28"/>
          <w:szCs w:val="28"/>
          <w:lang w:eastAsia="es-ES"/>
        </w:rPr>
        <w:t>Clausen</w:t>
      </w:r>
      <w:proofErr w:type="spellEnd"/>
      <w:r>
        <w:rPr>
          <w:rFonts w:ascii="Times New Roman" w:eastAsia="Times New Roman" w:hAnsi="Times New Roman" w:cs="Times New Roman"/>
          <w:sz w:val="28"/>
          <w:szCs w:val="28"/>
          <w:lang w:eastAsia="es-ES"/>
        </w:rPr>
        <w:t xml:space="preserve"> Z</w:t>
      </w:r>
      <w:r w:rsidR="0051604D">
        <w:rPr>
          <w:rFonts w:ascii="Times New Roman" w:eastAsia="Times New Roman" w:hAnsi="Times New Roman" w:cs="Times New Roman"/>
          <w:sz w:val="28"/>
          <w:szCs w:val="28"/>
          <w:lang w:eastAsia="es-ES"/>
        </w:rPr>
        <w:t>ú</w:t>
      </w:r>
      <w:r>
        <w:rPr>
          <w:rFonts w:ascii="Times New Roman" w:eastAsia="Times New Roman" w:hAnsi="Times New Roman" w:cs="Times New Roman"/>
          <w:sz w:val="28"/>
          <w:szCs w:val="28"/>
          <w:lang w:eastAsia="es-ES"/>
        </w:rPr>
        <w:t>ñiga.</w:t>
      </w:r>
    </w:p>
    <w:p w:rsidR="0042055E" w:rsidRDefault="005562E3" w:rsidP="00E57073">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La audiencia se dio nuevamente </w:t>
      </w:r>
      <w:r w:rsidR="00E57073">
        <w:rPr>
          <w:rFonts w:ascii="Times New Roman" w:eastAsia="Times New Roman" w:hAnsi="Times New Roman" w:cs="Times New Roman"/>
          <w:sz w:val="28"/>
          <w:szCs w:val="28"/>
          <w:lang w:eastAsia="es-ES"/>
        </w:rPr>
        <w:t xml:space="preserve">en auto de las diecisiete horas del veintitrés de junio; y el Agente Fiscal formuló el requerimiento en escrito de primero de julio. La última resolución es de las catorce horas de ese mismo día, en que el Juzgado puso el requerimiento en conocimiento de los defensores, por el término de tres días. Aparece luego un escrito del Defensor licenciado </w:t>
      </w:r>
      <w:proofErr w:type="spellStart"/>
      <w:r w:rsidR="00E57073">
        <w:rPr>
          <w:rFonts w:ascii="Times New Roman" w:eastAsia="Times New Roman" w:hAnsi="Times New Roman" w:cs="Times New Roman"/>
          <w:sz w:val="28"/>
          <w:szCs w:val="28"/>
          <w:lang w:eastAsia="es-ES"/>
        </w:rPr>
        <w:t>Clausen</w:t>
      </w:r>
      <w:proofErr w:type="spellEnd"/>
      <w:r w:rsidR="00E57073">
        <w:rPr>
          <w:rFonts w:ascii="Times New Roman" w:eastAsia="Times New Roman" w:hAnsi="Times New Roman" w:cs="Times New Roman"/>
          <w:sz w:val="28"/>
          <w:szCs w:val="28"/>
          <w:lang w:eastAsia="es-ES"/>
        </w:rPr>
        <w:t xml:space="preserve"> </w:t>
      </w:r>
      <w:proofErr w:type="spellStart"/>
      <w:r w:rsidR="00E57073">
        <w:rPr>
          <w:rFonts w:ascii="Times New Roman" w:eastAsia="Times New Roman" w:hAnsi="Times New Roman" w:cs="Times New Roman"/>
          <w:sz w:val="28"/>
          <w:szCs w:val="28"/>
          <w:lang w:eastAsia="es-ES"/>
        </w:rPr>
        <w:t>Zuñiga</w:t>
      </w:r>
      <w:proofErr w:type="spellEnd"/>
      <w:r w:rsidR="00E57073">
        <w:rPr>
          <w:rFonts w:ascii="Times New Roman" w:eastAsia="Times New Roman" w:hAnsi="Times New Roman" w:cs="Times New Roman"/>
          <w:sz w:val="28"/>
          <w:szCs w:val="28"/>
          <w:lang w:eastAsia="es-ES"/>
        </w:rPr>
        <w:t>, de siete de julio, que está sin resolver.</w:t>
      </w:r>
    </w:p>
    <w:p w:rsidR="00E57073" w:rsidRDefault="0042055E" w:rsidP="0042055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De los anteriores hechos se desprende que la instrucción no se concluyó dentro del término de seis meses que señala como máximo el artículo 199 del Código de Procedimientos Penales, incluidas las dos prórrogas ordinarias, hasta de dos meses cada una, que ese texto autoriza.</w:t>
      </w:r>
    </w:p>
    <w:p w:rsidR="00B14DBE" w:rsidRDefault="0042055E" w:rsidP="0042055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Sin embargo, el solo vencimiento del término de seis meses no es razón suficiente para que el Juez tenga que dictar la prórroga extraordinaria </w:t>
      </w:r>
      <w:r w:rsidR="008520D5">
        <w:rPr>
          <w:rFonts w:ascii="Times New Roman" w:eastAsia="Times New Roman" w:hAnsi="Times New Roman" w:cs="Times New Roman"/>
          <w:sz w:val="28"/>
          <w:szCs w:val="28"/>
          <w:lang w:eastAsia="es-ES"/>
        </w:rPr>
        <w:t>a que se refiere el artículo 325 del mismo Código, a manera de una conversión forzosa de las dos prórrogas ordinarias. No lo dice el citado artículo 325, pues lo que dispone es que la prórroga extraordinaria se ordenará cuando “</w:t>
      </w:r>
      <w:r w:rsidR="008520D5" w:rsidRPr="0051604D">
        <w:rPr>
          <w:rFonts w:ascii="Times New Roman" w:eastAsia="Times New Roman" w:hAnsi="Times New Roman" w:cs="Times New Roman"/>
          <w:i/>
          <w:sz w:val="28"/>
          <w:szCs w:val="28"/>
          <w:lang w:eastAsia="es-ES"/>
        </w:rPr>
        <w:t>no correspondiere sobreseer ni las pruebas fueren suficientes para la elevación a juicio</w:t>
      </w:r>
      <w:r w:rsidR="008520D5">
        <w:rPr>
          <w:rFonts w:ascii="Times New Roman" w:eastAsia="Times New Roman" w:hAnsi="Times New Roman" w:cs="Times New Roman"/>
          <w:sz w:val="28"/>
          <w:szCs w:val="28"/>
          <w:lang w:eastAsia="es-ES"/>
        </w:rPr>
        <w:t xml:space="preserve">”. Menos aún podría esta Corte considerar ilegítima la detención por la </w:t>
      </w:r>
      <w:r w:rsidR="00B14DBE">
        <w:rPr>
          <w:rFonts w:ascii="Times New Roman" w:eastAsia="Times New Roman" w:hAnsi="Times New Roman" w:cs="Times New Roman"/>
          <w:sz w:val="28"/>
          <w:szCs w:val="28"/>
          <w:lang w:eastAsia="es-ES"/>
        </w:rPr>
        <w:t xml:space="preserve">circunstancia de que la instrucción haya durado más de seis meses, sobre todo existiendo ya requerimiento de elevación a juicio, por el tipo de delitos que se atribuyen al procesado, cuya pena excede de tres años. Si en alguna forma la demora en la instrucción pudiese obedecer a culpa del funcionario, ello podría </w:t>
      </w:r>
      <w:r w:rsidR="00B14DBE">
        <w:rPr>
          <w:rFonts w:ascii="Times New Roman" w:eastAsia="Times New Roman" w:hAnsi="Times New Roman" w:cs="Times New Roman"/>
          <w:sz w:val="28"/>
          <w:szCs w:val="28"/>
          <w:lang w:eastAsia="es-ES"/>
        </w:rPr>
        <w:lastRenderedPageBreak/>
        <w:t>dar lugar a otro género de consecuencias, más no dejar sin efecto la orden de prisión que se dictó por Juez competente y con base en las pruebas recibidas.</w:t>
      </w:r>
    </w:p>
    <w:p w:rsidR="00B14DBE" w:rsidRPr="0042055E" w:rsidRDefault="00B14DBE" w:rsidP="0042055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Por </w:t>
      </w:r>
      <w:r w:rsidR="00CA5614">
        <w:rPr>
          <w:rFonts w:ascii="Times New Roman" w:eastAsia="Times New Roman" w:hAnsi="Times New Roman" w:cs="Times New Roman"/>
          <w:sz w:val="28"/>
          <w:szCs w:val="28"/>
          <w:lang w:eastAsia="es-ES"/>
        </w:rPr>
        <w:t xml:space="preserve">todo lo expuesto, se resolvió: Declarar sin lugar el recurso de Hábeas Corpus que interpone el licenciado </w:t>
      </w:r>
      <w:proofErr w:type="spellStart"/>
      <w:r w:rsidR="00CA5614">
        <w:rPr>
          <w:rFonts w:ascii="Times New Roman" w:eastAsia="Times New Roman" w:hAnsi="Times New Roman" w:cs="Times New Roman"/>
          <w:sz w:val="28"/>
          <w:szCs w:val="28"/>
          <w:lang w:eastAsia="es-ES"/>
        </w:rPr>
        <w:t>Clausen</w:t>
      </w:r>
      <w:proofErr w:type="spellEnd"/>
      <w:r w:rsidR="00CA5614">
        <w:rPr>
          <w:rFonts w:ascii="Times New Roman" w:eastAsia="Times New Roman" w:hAnsi="Times New Roman" w:cs="Times New Roman"/>
          <w:sz w:val="28"/>
          <w:szCs w:val="28"/>
          <w:lang w:eastAsia="es-ES"/>
        </w:rPr>
        <w:t xml:space="preserve"> </w:t>
      </w:r>
      <w:proofErr w:type="spellStart"/>
      <w:r w:rsidR="00CA5614">
        <w:rPr>
          <w:rFonts w:ascii="Times New Roman" w:eastAsia="Times New Roman" w:hAnsi="Times New Roman" w:cs="Times New Roman"/>
          <w:sz w:val="28"/>
          <w:szCs w:val="28"/>
          <w:lang w:eastAsia="es-ES"/>
        </w:rPr>
        <w:t>Zuñiga</w:t>
      </w:r>
      <w:proofErr w:type="spellEnd"/>
      <w:r w:rsidR="00CA5614">
        <w:rPr>
          <w:rFonts w:ascii="Times New Roman" w:eastAsia="Times New Roman" w:hAnsi="Times New Roman" w:cs="Times New Roman"/>
          <w:sz w:val="28"/>
          <w:szCs w:val="28"/>
          <w:lang w:eastAsia="es-ES"/>
        </w:rPr>
        <w:t xml:space="preserve"> en favor del señor Rodolfo </w:t>
      </w:r>
      <w:proofErr w:type="spellStart"/>
      <w:r w:rsidR="00CA5614">
        <w:rPr>
          <w:rFonts w:ascii="Times New Roman" w:eastAsia="Times New Roman" w:hAnsi="Times New Roman" w:cs="Times New Roman"/>
          <w:sz w:val="28"/>
          <w:szCs w:val="28"/>
          <w:lang w:eastAsia="es-ES"/>
        </w:rPr>
        <w:t>Cartín</w:t>
      </w:r>
      <w:proofErr w:type="spellEnd"/>
      <w:r w:rsidR="00CA5614">
        <w:rPr>
          <w:rFonts w:ascii="Times New Roman" w:eastAsia="Times New Roman" w:hAnsi="Times New Roman" w:cs="Times New Roman"/>
          <w:sz w:val="28"/>
          <w:szCs w:val="28"/>
          <w:lang w:eastAsia="es-ES"/>
        </w:rPr>
        <w:t xml:space="preserve"> Flores. </w:t>
      </w:r>
    </w:p>
    <w:p w:rsidR="0004662F" w:rsidRPr="0004662F" w:rsidRDefault="0004662F" w:rsidP="0004662F">
      <w:pPr>
        <w:pStyle w:val="Prrafodelista"/>
        <w:spacing w:line="360" w:lineRule="auto"/>
        <w:ind w:left="360"/>
        <w:jc w:val="both"/>
        <w:rPr>
          <w:rFonts w:ascii="Times New Roman" w:eastAsia="Times New Roman" w:hAnsi="Times New Roman" w:cs="Times New Roman"/>
          <w:sz w:val="28"/>
          <w:szCs w:val="28"/>
          <w:lang w:eastAsia="es-ES"/>
        </w:rPr>
      </w:pPr>
    </w:p>
    <w:p w:rsidR="00A23741" w:rsidRPr="0004662F" w:rsidRDefault="00A23741" w:rsidP="0004662F">
      <w:pPr>
        <w:spacing w:line="360" w:lineRule="auto"/>
        <w:jc w:val="both"/>
        <w:rPr>
          <w:rFonts w:ascii="Times New Roman" w:eastAsia="Times New Roman" w:hAnsi="Times New Roman" w:cs="Times New Roman"/>
          <w:sz w:val="28"/>
          <w:szCs w:val="28"/>
          <w:lang w:eastAsia="es-ES"/>
        </w:rPr>
      </w:pPr>
    </w:p>
    <w:p w:rsidR="0090013E" w:rsidRDefault="0090013E" w:rsidP="0090013E">
      <w:pPr>
        <w:spacing w:line="360" w:lineRule="auto"/>
        <w:jc w:val="center"/>
        <w:rPr>
          <w:rFonts w:ascii="Times New Roman" w:eastAsia="Times New Roman" w:hAnsi="Times New Roman" w:cs="Times New Roman"/>
          <w:b/>
          <w:sz w:val="28"/>
          <w:szCs w:val="28"/>
          <w:lang w:eastAsia="es-ES"/>
        </w:rPr>
      </w:pPr>
    </w:p>
    <w:p w:rsidR="00C62E06" w:rsidRDefault="00C62E06"/>
    <w:sectPr w:rsidR="00C62E06" w:rsidSect="00215B2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605C2"/>
    <w:multiLevelType w:val="hybridMultilevel"/>
    <w:tmpl w:val="3FB09B42"/>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73392BD0"/>
    <w:multiLevelType w:val="hybridMultilevel"/>
    <w:tmpl w:val="92BCD21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D210F9"/>
    <w:rsid w:val="0004662F"/>
    <w:rsid w:val="000B37E7"/>
    <w:rsid w:val="001539CD"/>
    <w:rsid w:val="00172585"/>
    <w:rsid w:val="00215B2C"/>
    <w:rsid w:val="00270F56"/>
    <w:rsid w:val="0042055E"/>
    <w:rsid w:val="0051604D"/>
    <w:rsid w:val="005562E3"/>
    <w:rsid w:val="00632A4D"/>
    <w:rsid w:val="0063594F"/>
    <w:rsid w:val="00824232"/>
    <w:rsid w:val="008520D5"/>
    <w:rsid w:val="0090013E"/>
    <w:rsid w:val="00986840"/>
    <w:rsid w:val="00A23741"/>
    <w:rsid w:val="00B14DBE"/>
    <w:rsid w:val="00C62E06"/>
    <w:rsid w:val="00CA5614"/>
    <w:rsid w:val="00D210F9"/>
    <w:rsid w:val="00E57073"/>
    <w:rsid w:val="00F3353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3E"/>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35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13</cp:revision>
  <dcterms:created xsi:type="dcterms:W3CDTF">2017-08-11T16:56:00Z</dcterms:created>
  <dcterms:modified xsi:type="dcterms:W3CDTF">2017-09-27T20:57:00Z</dcterms:modified>
</cp:coreProperties>
</file>