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5"/>
        <w:gridCol w:w="464"/>
        <w:gridCol w:w="2413"/>
        <w:gridCol w:w="2447"/>
        <w:gridCol w:w="1480"/>
      </w:tblGrid>
      <w:tr w:rsidR="00E37349" w:rsidTr="00E37349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>
            <w:pPr>
              <w:spacing w:after="200" w:line="25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de agosto de 1980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37349" w:rsidRDefault="00E37349">
            <w:pPr>
              <w:spacing w:after="200" w:line="252" w:lineRule="auto"/>
              <w:ind w:left="10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Sesión número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37349" w:rsidRDefault="00E37349">
            <w:pPr>
              <w:spacing w:after="200" w:line="252" w:lineRule="auto"/>
              <w:ind w:left="6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E37349" w:rsidTr="00E37349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>
            <w:pPr>
              <w:spacing w:after="200" w:line="25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Motivo: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Habeas Corpus</w:t>
            </w:r>
          </w:p>
        </w:tc>
      </w:tr>
      <w:tr w:rsidR="00E37349" w:rsidTr="00E37349"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 w:rsidP="00E37349">
            <w:pPr>
              <w:spacing w:line="252" w:lineRule="auto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Ernesto Guerrero Varela</w:t>
            </w:r>
          </w:p>
        </w:tc>
      </w:tr>
      <w:tr w:rsidR="00E37349" w:rsidTr="00E3734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 w:rsidP="00E37349">
            <w:pPr>
              <w:spacing w:before="100" w:after="100" w:line="252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Juez de Instrucción de Goicoechea</w:t>
            </w:r>
          </w:p>
        </w:tc>
      </w:tr>
      <w:tr w:rsidR="00E37349" w:rsidRPr="00E37349" w:rsidTr="00E3734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 w:rsidP="00E37349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Objeto del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El recurrente impugna su detención.</w:t>
            </w:r>
          </w:p>
        </w:tc>
      </w:tr>
      <w:tr w:rsidR="00E37349" w:rsidRPr="00E37349" w:rsidTr="00E37349"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Pr="00E37349" w:rsidRDefault="00E37349" w:rsidP="00E37349">
            <w:pPr>
              <w:spacing w:line="252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Respuesta del recurrido: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Contra el recurrente hay auto de detención por robo agravado.</w:t>
            </w:r>
          </w:p>
        </w:tc>
      </w:tr>
      <w:tr w:rsidR="00E37349" w:rsidTr="00E37349">
        <w:tc>
          <w:tcPr>
            <w:tcW w:w="2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>
            <w:pPr>
              <w:spacing w:after="200" w:line="25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 dispositiva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349" w:rsidRDefault="00E37349" w:rsidP="00E37349">
            <w:pPr>
              <w:spacing w:line="25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Sin lugar (detención justificada).</w:t>
            </w:r>
          </w:p>
        </w:tc>
      </w:tr>
    </w:tbl>
    <w:p w:rsidR="00E37349" w:rsidRDefault="00E37349" w:rsidP="00A71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p w:rsidR="00A71F20" w:rsidRDefault="00A71F20" w:rsidP="00A71F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Nº 45</w:t>
      </w:r>
    </w:p>
    <w:p w:rsidR="00A71F20" w:rsidRDefault="00A71F20" w:rsidP="00A71F20">
      <w:pPr>
        <w:tabs>
          <w:tab w:val="left" w:pos="36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ab/>
      </w:r>
    </w:p>
    <w:p w:rsidR="00A71F20" w:rsidRDefault="00A71F20" w:rsidP="00A71F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es-ES"/>
        </w:rPr>
        <w:t>Sesión EXTRAordinaria de Corte Plena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celebrada a las catorce horas del siete de agosto de mil novecientos ochenta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con asistencia inicial de los señores Magistrados Coto (Presidente); Retana, Arroyo, Odio, Cervantes, Vallejo, Zavaleta, Blanco, Fernández,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Cob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Porter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, Benavides, Villalobos, Saborío y el Suplente Garro Jiménez, quien sustituye al Magistrado Valverde.</w:t>
      </w:r>
    </w:p>
    <w:p w:rsidR="00A71F20" w:rsidRDefault="00A71F20" w:rsidP="00A71F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A71F20" w:rsidRDefault="00A71F20" w:rsidP="00A71F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Artículo II</w:t>
      </w:r>
    </w:p>
    <w:p w:rsidR="00A71F20" w:rsidRPr="00A71F20" w:rsidRDefault="00A71F20" w:rsidP="00A71F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Fue declarado sin lugar el recurso de Hábeas Corpus interpuesto en favor de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ERNESTO GUERRERO VARELA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, por cuanto el señor Juez de Instrucción de Goicoechea dictó en su contra auto de detención, en causa que se le sigue por el delito de robo agravado. </w:t>
      </w:r>
      <w:bookmarkStart w:id="0" w:name="_GoBack"/>
      <w:bookmarkEnd w:id="0"/>
    </w:p>
    <w:p w:rsidR="00A71F20" w:rsidRDefault="00A71F20" w:rsidP="00A71F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C62E06" w:rsidRDefault="00C62E06"/>
    <w:sectPr w:rsidR="00C62E06" w:rsidSect="00474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CC4225"/>
    <w:rsid w:val="00474D35"/>
    <w:rsid w:val="00986840"/>
    <w:rsid w:val="00A71F20"/>
    <w:rsid w:val="00A92D6C"/>
    <w:rsid w:val="00C62E06"/>
    <w:rsid w:val="00CC4225"/>
    <w:rsid w:val="00E3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2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Garro</dc:creator>
  <cp:keywords/>
  <dc:description/>
  <cp:lastModifiedBy>rbeers</cp:lastModifiedBy>
  <cp:revision>4</cp:revision>
  <dcterms:created xsi:type="dcterms:W3CDTF">2017-08-23T19:52:00Z</dcterms:created>
  <dcterms:modified xsi:type="dcterms:W3CDTF">2017-10-03T20:05:00Z</dcterms:modified>
</cp:coreProperties>
</file>